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1CF1B" w14:textId="2736C8D5" w:rsidR="00591CE3" w:rsidRPr="00C82A4C" w:rsidRDefault="00591CE3" w:rsidP="00D2638B">
      <w:pPr>
        <w:pStyle w:val="Heading1"/>
        <w:ind w:left="360"/>
        <w:jc w:val="center"/>
        <w:rPr>
          <w:rFonts w:cs="B Zar"/>
          <w:rtl/>
          <w:lang w:bidi="fa-IR"/>
        </w:rPr>
      </w:pPr>
      <w:r w:rsidRPr="00C82A4C">
        <w:rPr>
          <w:rFonts w:cs="B Zar" w:hint="cs"/>
          <w:rtl/>
          <w:lang w:bidi="fa-IR"/>
        </w:rPr>
        <w:t xml:space="preserve">موسسه </w:t>
      </w:r>
      <w:r w:rsidR="00D2638B" w:rsidRPr="00C82A4C">
        <w:rPr>
          <w:rFonts w:cs="B Zar" w:hint="cs"/>
          <w:rtl/>
          <w:lang w:bidi="fa-IR"/>
        </w:rPr>
        <w:t>راهبردهای بازنشستگی صبا</w:t>
      </w:r>
    </w:p>
    <w:p w14:paraId="6AE2F9B3" w14:textId="77777777" w:rsidR="00D2638B" w:rsidRPr="00C82A4C" w:rsidRDefault="00D2638B" w:rsidP="00D2638B">
      <w:pPr>
        <w:jc w:val="center"/>
        <w:rPr>
          <w:rFonts w:cs="B Zar"/>
          <w:sz w:val="24"/>
          <w:szCs w:val="24"/>
          <w:rtl/>
          <w:lang w:bidi="fa-IR"/>
        </w:rPr>
      </w:pPr>
      <w:r w:rsidRPr="00C82A4C">
        <w:rPr>
          <w:rFonts w:cs="B Zar" w:hint="cs"/>
          <w:sz w:val="24"/>
          <w:szCs w:val="24"/>
          <w:rtl/>
          <w:lang w:bidi="fa-IR"/>
        </w:rPr>
        <w:t>«نهاد پژوهشی صندوق بازنشستگی کشوری»</w:t>
      </w:r>
    </w:p>
    <w:p w14:paraId="20923F64" w14:textId="76160455" w:rsidR="00591CE3" w:rsidRPr="00C82A4C" w:rsidRDefault="00D42D54" w:rsidP="00591CE3">
      <w:pPr>
        <w:jc w:val="center"/>
        <w:rPr>
          <w:rFonts w:cs="B Zar"/>
          <w:b/>
          <w:bCs/>
          <w:sz w:val="32"/>
          <w:szCs w:val="32"/>
          <w:rtl/>
          <w:lang w:bidi="fa-IR"/>
        </w:rPr>
      </w:pPr>
      <w:r w:rsidRPr="00C82A4C">
        <w:rPr>
          <w:rFonts w:cs="B Zar" w:hint="cs"/>
          <w:b/>
          <w:bCs/>
          <w:sz w:val="32"/>
          <w:szCs w:val="32"/>
          <w:rtl/>
          <w:lang w:bidi="fa-IR"/>
        </w:rPr>
        <w:t>فرم طرح‌خواست</w:t>
      </w:r>
      <w:r w:rsidR="007537AA" w:rsidRPr="00C82A4C">
        <w:rPr>
          <w:rFonts w:cs="B Zar" w:hint="cs"/>
          <w:b/>
          <w:bCs/>
          <w:sz w:val="32"/>
          <w:szCs w:val="32"/>
          <w:rtl/>
          <w:lang w:bidi="fa-IR"/>
        </w:rPr>
        <w:t xml:space="preserve"> (</w:t>
      </w:r>
      <w:r w:rsidR="007537AA" w:rsidRPr="00C82A4C">
        <w:rPr>
          <w:rFonts w:cs="B Zar"/>
          <w:sz w:val="28"/>
          <w:szCs w:val="28"/>
          <w:lang w:bidi="fa-IR"/>
        </w:rPr>
        <w:t>RFP</w:t>
      </w:r>
      <w:r w:rsidR="007537AA" w:rsidRPr="00C82A4C">
        <w:rPr>
          <w:rFonts w:cs="B Zar" w:hint="cs"/>
          <w:b/>
          <w:bCs/>
          <w:sz w:val="32"/>
          <w:szCs w:val="32"/>
          <w:rtl/>
          <w:lang w:bidi="fa-IR"/>
        </w:rPr>
        <w:t>)</w:t>
      </w:r>
      <w:r w:rsidRPr="00C82A4C">
        <w:rPr>
          <w:rFonts w:cs="B Zar" w:hint="cs"/>
          <w:b/>
          <w:bCs/>
          <w:sz w:val="32"/>
          <w:szCs w:val="32"/>
          <w:rtl/>
          <w:lang w:bidi="fa-IR"/>
        </w:rPr>
        <w:t xml:space="preserve"> پژوهشی</w:t>
      </w:r>
    </w:p>
    <w:p w14:paraId="5040F1D4" w14:textId="34E068E5" w:rsidR="00CD6F24" w:rsidRPr="00C82A4C" w:rsidRDefault="0015033D" w:rsidP="00CD6F24">
      <w:pPr>
        <w:pStyle w:val="Heading1"/>
        <w:numPr>
          <w:ilvl w:val="0"/>
          <w:numId w:val="28"/>
        </w:numPr>
        <w:spacing w:line="240" w:lineRule="auto"/>
        <w:rPr>
          <w:rFonts w:cs="B Zar"/>
          <w:sz w:val="24"/>
          <w:szCs w:val="24"/>
          <w:rtl/>
        </w:rPr>
      </w:pPr>
      <w:r w:rsidRPr="00C82A4C">
        <w:rPr>
          <w:rFonts w:cs="B Zar" w:hint="cs"/>
          <w:sz w:val="24"/>
          <w:szCs w:val="24"/>
          <w:rtl/>
          <w:lang w:bidi="fa-IR"/>
        </w:rPr>
        <w:t>عنوان</w:t>
      </w:r>
      <w:r w:rsidR="00FE46EF" w:rsidRPr="00C82A4C">
        <w:rPr>
          <w:rFonts w:cs="B Zar" w:hint="cs"/>
          <w:sz w:val="24"/>
          <w:szCs w:val="24"/>
          <w:rtl/>
        </w:rPr>
        <w:t xml:space="preserve"> پژوهش</w:t>
      </w:r>
    </w:p>
    <w:p w14:paraId="534BAF7C" w14:textId="7A30C185" w:rsidR="00660549" w:rsidRPr="00C82A4C" w:rsidRDefault="00F82917" w:rsidP="007D01A0">
      <w:pPr>
        <w:jc w:val="center"/>
        <w:rPr>
          <w:rFonts w:ascii="Calibri" w:eastAsia="Calibri" w:hAnsi="Calibri" w:cs="B Zar"/>
          <w:sz w:val="28"/>
          <w:szCs w:val="28"/>
          <w:rtl/>
          <w:lang w:bidi="fa-IR"/>
        </w:rPr>
      </w:pPr>
      <w:r w:rsidRPr="00C82A4C">
        <w:rPr>
          <w:rFonts w:cs="B Zar" w:hint="cs"/>
          <w:b/>
          <w:bCs/>
          <w:sz w:val="28"/>
          <w:szCs w:val="28"/>
          <w:rtl/>
        </w:rPr>
        <w:t>«</w:t>
      </w:r>
      <w:r w:rsidR="007D01A0" w:rsidRPr="00C82A4C">
        <w:rPr>
          <w:rFonts w:ascii="Calibri" w:eastAsia="Calibri" w:hAnsi="Calibri" w:cs="B Zar"/>
          <w:b/>
          <w:bCs/>
          <w:sz w:val="28"/>
          <w:szCs w:val="28"/>
          <w:rtl/>
          <w:lang w:bidi="fa-IR"/>
        </w:rPr>
        <w:t>تشکل‌</w:t>
      </w:r>
      <w:r w:rsidR="007D01A0" w:rsidRPr="00C82A4C">
        <w:rPr>
          <w:rFonts w:ascii="Calibri" w:eastAsia="Calibri" w:hAnsi="Calibri" w:cs="B Zar" w:hint="cs"/>
          <w:b/>
          <w:bCs/>
          <w:sz w:val="28"/>
          <w:szCs w:val="28"/>
          <w:rtl/>
          <w:lang w:bidi="fa-IR"/>
        </w:rPr>
        <w:t>ی</w:t>
      </w:r>
      <w:r w:rsidR="007D01A0" w:rsidRPr="00C82A4C">
        <w:rPr>
          <w:rFonts w:ascii="Calibri" w:eastAsia="Calibri" w:hAnsi="Calibri" w:cs="B Zar" w:hint="eastAsia"/>
          <w:b/>
          <w:bCs/>
          <w:sz w:val="28"/>
          <w:szCs w:val="28"/>
          <w:rtl/>
          <w:lang w:bidi="fa-IR"/>
        </w:rPr>
        <w:t>اب</w:t>
      </w:r>
      <w:r w:rsidR="007D01A0" w:rsidRPr="00C82A4C">
        <w:rPr>
          <w:rFonts w:ascii="Calibri" w:eastAsia="Calibri" w:hAnsi="Calibri" w:cs="B Zar" w:hint="cs"/>
          <w:b/>
          <w:bCs/>
          <w:sz w:val="28"/>
          <w:szCs w:val="28"/>
          <w:rtl/>
          <w:lang w:bidi="fa-IR"/>
        </w:rPr>
        <w:t>ی</w:t>
      </w:r>
      <w:r w:rsidR="007D01A0" w:rsidRPr="00C82A4C">
        <w:rPr>
          <w:rFonts w:ascii="Calibri" w:eastAsia="Calibri" w:hAnsi="Calibri" w:cs="B Zar"/>
          <w:b/>
          <w:bCs/>
          <w:sz w:val="28"/>
          <w:szCs w:val="28"/>
          <w:rtl/>
          <w:lang w:bidi="fa-IR"/>
        </w:rPr>
        <w:t xml:space="preserve"> و سازمانده</w:t>
      </w:r>
      <w:r w:rsidR="007D01A0" w:rsidRPr="00C82A4C">
        <w:rPr>
          <w:rFonts w:ascii="Calibri" w:eastAsia="Calibri" w:hAnsi="Calibri" w:cs="B Zar" w:hint="cs"/>
          <w:b/>
          <w:bCs/>
          <w:sz w:val="28"/>
          <w:szCs w:val="28"/>
          <w:rtl/>
          <w:lang w:bidi="fa-IR"/>
        </w:rPr>
        <w:t>ی</w:t>
      </w:r>
      <w:r w:rsidR="007D01A0" w:rsidRPr="00C82A4C">
        <w:rPr>
          <w:rFonts w:ascii="Calibri" w:eastAsia="Calibri" w:hAnsi="Calibri" w:cs="B Zar"/>
          <w:b/>
          <w:bCs/>
          <w:sz w:val="28"/>
          <w:szCs w:val="28"/>
          <w:rtl/>
          <w:lang w:bidi="fa-IR"/>
        </w:rPr>
        <w:t xml:space="preserve"> بازنشستگان صندوق بازنشستگ</w:t>
      </w:r>
      <w:r w:rsidR="007D01A0" w:rsidRPr="00C82A4C">
        <w:rPr>
          <w:rFonts w:ascii="Calibri" w:eastAsia="Calibri" w:hAnsi="Calibri" w:cs="B Zar" w:hint="cs"/>
          <w:b/>
          <w:bCs/>
          <w:sz w:val="28"/>
          <w:szCs w:val="28"/>
          <w:rtl/>
          <w:lang w:bidi="fa-IR"/>
        </w:rPr>
        <w:t>ی</w:t>
      </w:r>
      <w:r w:rsidR="007D01A0" w:rsidRPr="00C82A4C">
        <w:rPr>
          <w:rFonts w:ascii="Calibri" w:eastAsia="Calibri" w:hAnsi="Calibri" w:cs="B Zar"/>
          <w:b/>
          <w:bCs/>
          <w:sz w:val="28"/>
          <w:szCs w:val="28"/>
          <w:rtl/>
          <w:lang w:bidi="fa-IR"/>
        </w:rPr>
        <w:t xml:space="preserve"> کشور</w:t>
      </w:r>
      <w:r w:rsidR="007D01A0" w:rsidRPr="00C82A4C">
        <w:rPr>
          <w:rFonts w:ascii="Calibri" w:eastAsia="Calibri" w:hAnsi="Calibri" w:cs="B Zar" w:hint="cs"/>
          <w:b/>
          <w:bCs/>
          <w:sz w:val="28"/>
          <w:szCs w:val="28"/>
          <w:rtl/>
          <w:lang w:bidi="fa-IR"/>
        </w:rPr>
        <w:t>ی</w:t>
      </w:r>
      <w:r w:rsidRPr="00C82A4C">
        <w:rPr>
          <w:rFonts w:cs="B Zar" w:hint="cs"/>
          <w:b/>
          <w:bCs/>
          <w:sz w:val="28"/>
          <w:szCs w:val="28"/>
          <w:rtl/>
        </w:rPr>
        <w:t>»</w:t>
      </w:r>
    </w:p>
    <w:p w14:paraId="3EBA3170" w14:textId="4B27C528" w:rsidR="0071663C" w:rsidRPr="00C82A4C" w:rsidRDefault="00E40118" w:rsidP="007D01A0">
      <w:pPr>
        <w:pStyle w:val="Heading1"/>
        <w:numPr>
          <w:ilvl w:val="0"/>
          <w:numId w:val="28"/>
        </w:numPr>
        <w:spacing w:line="240" w:lineRule="auto"/>
        <w:rPr>
          <w:rFonts w:cs="B Zar"/>
          <w:sz w:val="24"/>
          <w:szCs w:val="24"/>
          <w:rtl/>
          <w:lang w:bidi="fa-IR"/>
        </w:rPr>
      </w:pPr>
      <w:r w:rsidRPr="00C82A4C">
        <w:rPr>
          <w:rFonts w:cs="B Zar" w:hint="cs"/>
          <w:sz w:val="24"/>
          <w:szCs w:val="24"/>
          <w:rtl/>
          <w:lang w:bidi="fa-IR"/>
        </w:rPr>
        <w:t>بيان</w:t>
      </w:r>
      <w:r w:rsidR="00FE46EF" w:rsidRPr="00C82A4C">
        <w:rPr>
          <w:rFonts w:cs="B Zar" w:hint="cs"/>
          <w:sz w:val="24"/>
          <w:szCs w:val="24"/>
          <w:rtl/>
          <w:lang w:bidi="fa-IR"/>
        </w:rPr>
        <w:t xml:space="preserve"> مسأله</w:t>
      </w:r>
      <w:r w:rsidR="007537AA" w:rsidRPr="00C82A4C">
        <w:rPr>
          <w:rFonts w:cs="B Zar" w:hint="cs"/>
          <w:sz w:val="24"/>
          <w:szCs w:val="24"/>
          <w:rtl/>
          <w:lang w:bidi="fa-IR"/>
        </w:rPr>
        <w:t xml:space="preserve"> </w:t>
      </w:r>
    </w:p>
    <w:p w14:paraId="7F1DC2B8" w14:textId="2B29AFB6" w:rsidR="007D01A0" w:rsidRPr="00C82A4C" w:rsidRDefault="007D01A0" w:rsidP="00C82A4C">
      <w:pPr>
        <w:spacing w:line="276" w:lineRule="auto"/>
        <w:ind w:firstLine="0"/>
        <w:rPr>
          <w:rFonts w:cs="B Zar"/>
        </w:rPr>
      </w:pPr>
      <w:r w:rsidRPr="00C82A4C">
        <w:rPr>
          <w:rFonts w:cs="B Zar" w:hint="cs"/>
          <w:rtl/>
        </w:rPr>
        <w:t>پدید</w:t>
      </w:r>
      <w:r w:rsidRPr="00C82A4C">
        <w:rPr>
          <w:rFonts w:cs="B Zar" w:hint="cs"/>
          <w:rtl/>
          <w:lang w:bidi="fa-IR"/>
        </w:rPr>
        <w:t>ة</w:t>
      </w:r>
      <w:r w:rsidRPr="00C82A4C">
        <w:rPr>
          <w:rFonts w:cs="B Zar" w:hint="cs"/>
          <w:rtl/>
        </w:rPr>
        <w:t xml:space="preserve"> سالمندی جمعیت، مسئله‌ای است که امروزه تمامی کشورهای جهان با آن مواجه هستند. افزایش میانگین طول عمر (امید زندگی) و کاهش نرخ باروری در نظام‌های بازنشستگی مزایای معین</w:t>
      </w:r>
      <w:r w:rsidRPr="00C82A4C">
        <w:rPr>
          <w:rFonts w:cs="B Zar"/>
        </w:rPr>
        <w:t xml:space="preserve"> (DB) </w:t>
      </w:r>
      <w:r w:rsidRPr="00C82A4C">
        <w:rPr>
          <w:rFonts w:cs="B Zar" w:hint="cs"/>
          <w:rtl/>
        </w:rPr>
        <w:t xml:space="preserve">این چالش را تشدید کرده است. یکی از ابعاد این چالش، افزایش تعداد مستمری‌بگیران و کاهش نسبت جمعیت شاغل به بازنشستگان است. در این میان، ایران نیز از این روند مستثنی نبوده و با سرعت قابل توجهی به سمت سالمندی جمعیت پیش می‌رود. سیمای جمعیتی ایران در سال </w:t>
      </w:r>
      <w:r w:rsidRPr="00C82A4C">
        <w:rPr>
          <w:rFonts w:cs="B Zar" w:hint="cs"/>
          <w:rtl/>
          <w:lang w:bidi="fa-IR"/>
        </w:rPr>
        <w:t>۱۴۰۳</w:t>
      </w:r>
      <w:r w:rsidRPr="00C82A4C">
        <w:rPr>
          <w:rFonts w:cs="B Zar" w:hint="cs"/>
          <w:rtl/>
        </w:rPr>
        <w:t xml:space="preserve"> نشان می‌دهد</w:t>
      </w:r>
      <w:r w:rsidR="00AF79BB" w:rsidRPr="00C82A4C">
        <w:rPr>
          <w:rFonts w:cs="B Zar" w:hint="cs"/>
          <w:rtl/>
        </w:rPr>
        <w:t>،</w:t>
      </w:r>
      <w:r w:rsidRPr="00C82A4C">
        <w:rPr>
          <w:rFonts w:cs="B Zar" w:hint="cs"/>
          <w:rtl/>
        </w:rPr>
        <w:t xml:space="preserve"> جمعیت سالمندان (زن و مرد) به </w:t>
      </w:r>
      <w:r w:rsidRPr="00C82A4C">
        <w:rPr>
          <w:rFonts w:cs="B Zar" w:hint="cs"/>
          <w:rtl/>
          <w:lang w:bidi="fa-IR"/>
        </w:rPr>
        <w:t>۶.۴</w:t>
      </w:r>
      <w:r w:rsidRPr="00C82A4C">
        <w:rPr>
          <w:rFonts w:cs="B Zar" w:hint="cs"/>
          <w:rtl/>
        </w:rPr>
        <w:t xml:space="preserve"> میلیون نفر رسیده است.</w:t>
      </w:r>
    </w:p>
    <w:p w14:paraId="33C40EEC" w14:textId="77777777" w:rsidR="007D01A0" w:rsidRPr="00C82A4C" w:rsidRDefault="007D01A0" w:rsidP="00C82A4C">
      <w:pPr>
        <w:spacing w:line="276" w:lineRule="auto"/>
        <w:rPr>
          <w:rFonts w:cs="B Zar"/>
          <w:rtl/>
        </w:rPr>
      </w:pPr>
      <w:r w:rsidRPr="00C82A4C">
        <w:rPr>
          <w:rFonts w:cs="B Zar" w:hint="cs"/>
          <w:rtl/>
        </w:rPr>
        <w:t xml:space="preserve">بالا رفتن آمار سالمندان با رشد آمار بازنشستگان و کاهش نیروی کار همراه خواهد بود. آخرین آمارهای موجود از وضعیت بازنشستگان در صندوق‌های بازنشستگی اصلی ایران در سال </w:t>
      </w:r>
      <w:r w:rsidRPr="00C82A4C">
        <w:rPr>
          <w:rFonts w:cs="B Zar" w:hint="cs"/>
          <w:rtl/>
          <w:lang w:bidi="fa-IR"/>
        </w:rPr>
        <w:t>۱۴۰۰</w:t>
      </w:r>
      <w:r w:rsidRPr="00C82A4C">
        <w:rPr>
          <w:rFonts w:cs="B Zar" w:hint="cs"/>
          <w:rtl/>
        </w:rPr>
        <w:t xml:space="preserve"> نشان می‌دهد؛ بیش از شش میلیون بازنشسته (به طور مستقیم)، مستمری‌بگیر صندوق‌های بازنشستگی هستند. سازمان تأمین اجتماعی با بیش از </w:t>
      </w:r>
      <w:r w:rsidRPr="00C82A4C">
        <w:rPr>
          <w:rFonts w:cs="B Zar" w:hint="cs"/>
          <w:rtl/>
          <w:lang w:bidi="fa-IR"/>
        </w:rPr>
        <w:t>۳.۵</w:t>
      </w:r>
      <w:r w:rsidRPr="00C82A4C">
        <w:rPr>
          <w:rFonts w:cs="B Zar" w:hint="cs"/>
          <w:rtl/>
        </w:rPr>
        <w:t xml:space="preserve"> میلیون نفر بازنشسته در جایگاه اول تعداد بازنشستگان کشور قرار دارد. پس از آن صندوق بازنشستگی کشوری به عنوان دومین صندوق بیمه‌ای کشور، با </w:t>
      </w:r>
      <w:r w:rsidRPr="00C82A4C">
        <w:rPr>
          <w:rFonts w:cs="B Zar" w:hint="cs"/>
          <w:rtl/>
          <w:lang w:bidi="fa-IR"/>
        </w:rPr>
        <w:t>۱.۷</w:t>
      </w:r>
      <w:r w:rsidRPr="00C82A4C">
        <w:rPr>
          <w:rFonts w:cs="B Zar" w:hint="cs"/>
          <w:rtl/>
        </w:rPr>
        <w:t xml:space="preserve"> میلیون نفر (فصلنامه پائیز </w:t>
      </w:r>
      <w:r w:rsidRPr="00C82A4C">
        <w:rPr>
          <w:rFonts w:cs="B Zar" w:hint="cs"/>
          <w:rtl/>
          <w:lang w:bidi="fa-IR"/>
        </w:rPr>
        <w:t xml:space="preserve">۱۴۰۳) </w:t>
      </w:r>
      <w:r w:rsidRPr="00C82A4C">
        <w:rPr>
          <w:rFonts w:cs="B Zar" w:hint="cs"/>
          <w:rtl/>
        </w:rPr>
        <w:t xml:space="preserve">در جایگاه دوم تعداد مستمری‌بگیران قرار دارد. </w:t>
      </w:r>
    </w:p>
    <w:p w14:paraId="037D33CD" w14:textId="77777777" w:rsidR="007D01A0" w:rsidRPr="00C82A4C" w:rsidRDefault="007D01A0" w:rsidP="00C82A4C">
      <w:pPr>
        <w:spacing w:line="276" w:lineRule="auto"/>
        <w:rPr>
          <w:rFonts w:cs="B Zar"/>
          <w:rtl/>
        </w:rPr>
      </w:pPr>
      <w:r w:rsidRPr="00C82A4C">
        <w:rPr>
          <w:rFonts w:cs="B Zar" w:hint="cs"/>
          <w:rtl/>
        </w:rPr>
        <w:t>رشد اقتصادی پایین با همراهی تورم و روند نزولی ارزش دستمزد، زمینه‌ساز بستر نارضایتی بازنشستگان در سال‌های اخیر شده است. با توجه به این‌که جای خالی مسیری قائده‌مند برای پیگیری اعتراضات بازنشستگان حس می‌شود، بازنشستگان سعی می‌کنند با اعتراضات پراکنده (و یا حتی نیمه منسجم) برای بهبود وضعیت تلاش کنند. اعتراضات ماهانة بازنشستگان دلیلی بر این مدعا است</w:t>
      </w:r>
      <w:r w:rsidRPr="00C82A4C">
        <w:rPr>
          <w:rFonts w:cs="B Zar"/>
        </w:rPr>
        <w:t>.</w:t>
      </w:r>
      <w:r w:rsidRPr="00C82A4C">
        <w:rPr>
          <w:rFonts w:cs="B Zar" w:hint="cs"/>
          <w:rtl/>
        </w:rPr>
        <w:t xml:space="preserve"> با توجه به فراغ بال بازنشستگان از اشتغال از یک سو و فشارهای اقتصادی وارد شده بر آنان از سوی دیگر (از نا‌هم‌سان بودن مستمری ها تا به تعویق افتادن مستمری و مزایا) مشاهدة اعتراضات ماهانه بازنشستگان در صندوق‌های بزرگ و کوچک بازنشستگی در کشور به امری پرتکرار تبدیل شده است.</w:t>
      </w:r>
    </w:p>
    <w:p w14:paraId="6BB6B187" w14:textId="30B85344" w:rsidR="007D01A0" w:rsidRPr="00C82A4C" w:rsidRDefault="007D01A0" w:rsidP="00C82A4C">
      <w:pPr>
        <w:spacing w:line="276" w:lineRule="auto"/>
        <w:rPr>
          <w:rFonts w:cs="B Zar"/>
          <w:rtl/>
        </w:rPr>
      </w:pPr>
      <w:r w:rsidRPr="00C82A4C">
        <w:rPr>
          <w:rFonts w:cs="B Zar" w:hint="cs"/>
          <w:b/>
          <w:bCs/>
          <w:rtl/>
        </w:rPr>
        <w:t>اثربخشی متشکل‌بودن اعضای بازنشستة صندوق بازنشستگی</w:t>
      </w:r>
      <w:r w:rsidRPr="00C82A4C">
        <w:rPr>
          <w:rFonts w:cs="B Zar" w:hint="cs"/>
          <w:rtl/>
        </w:rPr>
        <w:t xml:space="preserve"> کشوری در رشد یا افزایش نارضایتی آن‌ها، در خلال مطالعه </w:t>
      </w:r>
      <w:r w:rsidRPr="00C82A4C">
        <w:rPr>
          <w:rFonts w:cs="B Zar" w:hint="cs"/>
          <w:b/>
          <w:bCs/>
          <w:rtl/>
        </w:rPr>
        <w:t>ساختار تشکل‌های بازنشستگی در جهان</w:t>
      </w:r>
      <w:r w:rsidRPr="00C82A4C">
        <w:rPr>
          <w:rFonts w:cs="B Zar" w:hint="cs"/>
          <w:rtl/>
        </w:rPr>
        <w:t xml:space="preserve">، و </w:t>
      </w:r>
      <w:r w:rsidRPr="00C82A4C">
        <w:rPr>
          <w:rFonts w:cs="B Zar" w:hint="cs"/>
          <w:b/>
          <w:bCs/>
          <w:rtl/>
        </w:rPr>
        <w:t xml:space="preserve">بررسی سازماندهی متشکل بازنشستگان و کانون‌های </w:t>
      </w:r>
      <w:r w:rsidRPr="00C82A4C">
        <w:rPr>
          <w:rFonts w:cs="B Zar" w:hint="cs"/>
          <w:b/>
          <w:bCs/>
          <w:rtl/>
        </w:rPr>
        <w:lastRenderedPageBreak/>
        <w:t>بازنشستگی صندوق بازنشستگی کشوری</w:t>
      </w:r>
      <w:r w:rsidRPr="00C82A4C">
        <w:rPr>
          <w:rFonts w:cs="B Zar" w:hint="cs"/>
          <w:rtl/>
        </w:rPr>
        <w:t xml:space="preserve"> ضمن ارائه شناخت بهتر به پژوهشگران حوزه اجتماعی، به درک زمینه‌ای مدیران و دستیابی به استراتژی مشخص‌تر آنان در این زمینه کمک می‌کند.</w:t>
      </w:r>
    </w:p>
    <w:p w14:paraId="504E22A1" w14:textId="5FC32470" w:rsidR="00D61B4D" w:rsidRPr="00C82A4C" w:rsidRDefault="00D42D54" w:rsidP="00C82A4C">
      <w:pPr>
        <w:pStyle w:val="Heading1"/>
        <w:numPr>
          <w:ilvl w:val="0"/>
          <w:numId w:val="28"/>
        </w:numPr>
        <w:spacing w:line="276" w:lineRule="auto"/>
        <w:rPr>
          <w:rFonts w:cs="B Zar"/>
          <w:sz w:val="24"/>
          <w:szCs w:val="24"/>
          <w:rtl/>
          <w:lang w:bidi="fa-IR"/>
        </w:rPr>
      </w:pPr>
      <w:r w:rsidRPr="00C82A4C">
        <w:rPr>
          <w:rFonts w:cs="B Zar" w:hint="cs"/>
          <w:sz w:val="24"/>
          <w:szCs w:val="24"/>
          <w:rtl/>
          <w:lang w:bidi="fa-IR"/>
        </w:rPr>
        <w:t xml:space="preserve">سوالات محوری </w:t>
      </w:r>
    </w:p>
    <w:p w14:paraId="24226DB0" w14:textId="733F32D0" w:rsidR="007D01A0" w:rsidRPr="00C82A4C" w:rsidRDefault="007D01A0" w:rsidP="00C82A4C">
      <w:pPr>
        <w:spacing w:line="276" w:lineRule="auto"/>
        <w:rPr>
          <w:rFonts w:cs="B Zar"/>
          <w:rtl/>
          <w:lang w:bidi="fa-IR"/>
        </w:rPr>
      </w:pPr>
      <w:r w:rsidRPr="00C82A4C">
        <w:rPr>
          <w:rFonts w:cs="B Zar" w:hint="cs"/>
          <w:rtl/>
          <w:lang w:bidi="fa-IR"/>
        </w:rPr>
        <w:t>-</w:t>
      </w:r>
      <w:r w:rsidR="00C82A4C" w:rsidRPr="00C82A4C">
        <w:rPr>
          <w:rFonts w:cs="B Zar" w:hint="cs"/>
          <w:rtl/>
          <w:lang w:bidi="fa-IR"/>
        </w:rPr>
        <w:t xml:space="preserve"> </w:t>
      </w:r>
      <w:r w:rsidRPr="00C82A4C">
        <w:rPr>
          <w:rFonts w:cs="B Zar"/>
          <w:rtl/>
          <w:lang w:bidi="fa-IR"/>
        </w:rPr>
        <w:t>وضع</w:t>
      </w:r>
      <w:r w:rsidRPr="00C82A4C">
        <w:rPr>
          <w:rFonts w:cs="B Zar" w:hint="cs"/>
          <w:rtl/>
          <w:lang w:bidi="fa-IR"/>
        </w:rPr>
        <w:t>ی</w:t>
      </w:r>
      <w:r w:rsidRPr="00C82A4C">
        <w:rPr>
          <w:rFonts w:cs="B Zar" w:hint="eastAsia"/>
          <w:rtl/>
          <w:lang w:bidi="fa-IR"/>
        </w:rPr>
        <w:t>ت</w:t>
      </w:r>
      <w:r w:rsidRPr="00C82A4C">
        <w:rPr>
          <w:rFonts w:cs="B Zar"/>
          <w:rtl/>
          <w:lang w:bidi="fa-IR"/>
        </w:rPr>
        <w:t xml:space="preserve"> کنون</w:t>
      </w:r>
      <w:r w:rsidRPr="00C82A4C">
        <w:rPr>
          <w:rFonts w:cs="B Zar" w:hint="cs"/>
          <w:rtl/>
          <w:lang w:bidi="fa-IR"/>
        </w:rPr>
        <w:t>ی</w:t>
      </w:r>
      <w:r w:rsidRPr="00C82A4C">
        <w:rPr>
          <w:rFonts w:cs="B Zar"/>
          <w:rtl/>
          <w:lang w:bidi="fa-IR"/>
        </w:rPr>
        <w:t xml:space="preserve"> </w:t>
      </w:r>
      <w:r w:rsidRPr="00C82A4C">
        <w:rPr>
          <w:rFonts w:cs="B Zar" w:hint="cs"/>
          <w:rtl/>
          <w:lang w:bidi="fa-IR"/>
        </w:rPr>
        <w:t>کانون</w:t>
      </w:r>
      <w:r w:rsidR="00C82A4C" w:rsidRPr="00C82A4C">
        <w:rPr>
          <w:rFonts w:cs="B Zar" w:hint="cs"/>
          <w:rtl/>
          <w:lang w:bidi="fa-IR"/>
        </w:rPr>
        <w:t>‌</w:t>
      </w:r>
      <w:r w:rsidRPr="00C82A4C">
        <w:rPr>
          <w:rFonts w:cs="B Zar" w:hint="cs"/>
          <w:rtl/>
          <w:lang w:bidi="fa-IR"/>
        </w:rPr>
        <w:t>ها</w:t>
      </w:r>
      <w:r w:rsidR="00C82A4C" w:rsidRPr="00C82A4C">
        <w:rPr>
          <w:rFonts w:cs="B Zar" w:hint="cs"/>
          <w:rtl/>
          <w:lang w:bidi="fa-IR"/>
        </w:rPr>
        <w:t xml:space="preserve"> و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w:t>
      </w:r>
      <w:r w:rsidRPr="00C82A4C">
        <w:rPr>
          <w:rFonts w:cs="B Zar" w:hint="cs"/>
          <w:rtl/>
          <w:lang w:bidi="fa-IR"/>
        </w:rPr>
        <w:t xml:space="preserve"> در صندوق بازنشستگی کشوری</w:t>
      </w:r>
      <w:r w:rsidRPr="00C82A4C">
        <w:rPr>
          <w:rFonts w:cs="B Zar"/>
          <w:rtl/>
          <w:lang w:bidi="fa-IR"/>
        </w:rPr>
        <w:t xml:space="preserve"> چگونه است؟</w:t>
      </w:r>
    </w:p>
    <w:p w14:paraId="657843F3" w14:textId="294FBE2B" w:rsidR="007D01A0" w:rsidRPr="00C82A4C" w:rsidRDefault="007D01A0" w:rsidP="00C82A4C">
      <w:pPr>
        <w:spacing w:line="276" w:lineRule="auto"/>
        <w:rPr>
          <w:rFonts w:cs="B Zar"/>
          <w:rtl/>
          <w:lang w:bidi="fa-IR"/>
        </w:rPr>
      </w:pPr>
      <w:r w:rsidRPr="00C82A4C">
        <w:rPr>
          <w:rFonts w:cs="B Zar" w:hint="cs"/>
          <w:rtl/>
          <w:lang w:bidi="fa-IR"/>
        </w:rPr>
        <w:t>-</w:t>
      </w:r>
      <w:r w:rsidR="00C82A4C" w:rsidRPr="00C82A4C">
        <w:rPr>
          <w:rFonts w:cs="B Zar" w:hint="cs"/>
          <w:rtl/>
          <w:lang w:bidi="fa-IR"/>
        </w:rPr>
        <w:t xml:space="preserve"> </w:t>
      </w:r>
      <w:r w:rsidRPr="00C82A4C">
        <w:rPr>
          <w:rFonts w:cs="B Zar" w:hint="cs"/>
          <w:rtl/>
          <w:lang w:bidi="fa-IR"/>
        </w:rPr>
        <w:t xml:space="preserve">چه </w:t>
      </w:r>
      <w:r w:rsidRPr="00C82A4C">
        <w:rPr>
          <w:rFonts w:cs="B Zar" w:hint="eastAsia"/>
          <w:rtl/>
          <w:lang w:bidi="fa-IR"/>
        </w:rPr>
        <w:t>ظرف</w:t>
      </w:r>
      <w:r w:rsidRPr="00C82A4C">
        <w:rPr>
          <w:rFonts w:cs="B Zar" w:hint="cs"/>
          <w:rtl/>
          <w:lang w:bidi="fa-IR"/>
        </w:rPr>
        <w:t>ی</w:t>
      </w:r>
      <w:r w:rsidRPr="00C82A4C">
        <w:rPr>
          <w:rFonts w:cs="B Zar" w:hint="eastAsia"/>
          <w:rtl/>
          <w:lang w:bidi="fa-IR"/>
        </w:rPr>
        <w:t>ت‌ها</w:t>
      </w:r>
      <w:r w:rsidRPr="00C82A4C">
        <w:rPr>
          <w:rFonts w:cs="B Zar" w:hint="cs"/>
          <w:rtl/>
          <w:lang w:bidi="fa-IR"/>
        </w:rPr>
        <w:t>ی</w:t>
      </w:r>
      <w:r w:rsidRPr="00C82A4C">
        <w:rPr>
          <w:rFonts w:cs="B Zar"/>
          <w:rtl/>
          <w:lang w:bidi="fa-IR"/>
        </w:rPr>
        <w:t xml:space="preserve"> قانون</w:t>
      </w:r>
      <w:r w:rsidRPr="00C82A4C">
        <w:rPr>
          <w:rFonts w:cs="B Zar" w:hint="cs"/>
          <w:rtl/>
          <w:lang w:bidi="fa-IR"/>
        </w:rPr>
        <w:t>ی</w:t>
      </w:r>
      <w:r w:rsidRPr="00C82A4C">
        <w:rPr>
          <w:rFonts w:cs="B Zar"/>
          <w:rtl/>
          <w:lang w:bidi="fa-IR"/>
        </w:rPr>
        <w:t xml:space="preserve"> برا</w:t>
      </w:r>
      <w:r w:rsidRPr="00C82A4C">
        <w:rPr>
          <w:rFonts w:cs="B Zar" w:hint="cs"/>
          <w:rtl/>
          <w:lang w:bidi="fa-IR"/>
        </w:rPr>
        <w:t>ی</w:t>
      </w:r>
      <w:r w:rsidRPr="00C82A4C">
        <w:rPr>
          <w:rFonts w:cs="B Zar"/>
          <w:rtl/>
          <w:lang w:bidi="fa-IR"/>
        </w:rPr>
        <w:t xml:space="preserve"> تشک</w:t>
      </w:r>
      <w:r w:rsidRPr="00C82A4C">
        <w:rPr>
          <w:rFonts w:cs="B Zar" w:hint="cs"/>
          <w:rtl/>
          <w:lang w:bidi="fa-IR"/>
        </w:rPr>
        <w:t>ی</w:t>
      </w:r>
      <w:r w:rsidRPr="00C82A4C">
        <w:rPr>
          <w:rFonts w:cs="B Zar" w:hint="eastAsia"/>
          <w:rtl/>
          <w:lang w:bidi="fa-IR"/>
        </w:rPr>
        <w:t>ل</w:t>
      </w:r>
      <w:r w:rsidRPr="00C82A4C">
        <w:rPr>
          <w:rFonts w:cs="B Zar"/>
          <w:rtl/>
          <w:lang w:bidi="fa-IR"/>
        </w:rPr>
        <w:t xml:space="preserve"> و فعال</w:t>
      </w:r>
      <w:r w:rsidRPr="00C82A4C">
        <w:rPr>
          <w:rFonts w:cs="B Zar" w:hint="cs"/>
          <w:rtl/>
          <w:lang w:bidi="fa-IR"/>
        </w:rPr>
        <w:t>ی</w:t>
      </w:r>
      <w:r w:rsidRPr="00C82A4C">
        <w:rPr>
          <w:rFonts w:cs="B Zar" w:hint="eastAsia"/>
          <w:rtl/>
          <w:lang w:bidi="fa-IR"/>
        </w:rPr>
        <w:t>ت</w:t>
      </w:r>
      <w:r w:rsidRPr="00C82A4C">
        <w:rPr>
          <w:rFonts w:cs="B Zar"/>
          <w:rtl/>
          <w:lang w:bidi="fa-IR"/>
        </w:rPr>
        <w:t xml:space="preserve"> تشکل‌ها</w:t>
      </w:r>
      <w:r w:rsidRPr="00C82A4C">
        <w:rPr>
          <w:rFonts w:cs="B Zar" w:hint="cs"/>
          <w:rtl/>
          <w:lang w:bidi="fa-IR"/>
        </w:rPr>
        <w:t xml:space="preserve"> و کانون</w:t>
      </w:r>
      <w:r w:rsidR="00C82A4C" w:rsidRPr="00C82A4C">
        <w:rPr>
          <w:rFonts w:cs="B Zar" w:hint="cs"/>
          <w:rtl/>
          <w:lang w:bidi="fa-IR"/>
        </w:rPr>
        <w:t>‌</w:t>
      </w:r>
      <w:r w:rsidRPr="00C82A4C">
        <w:rPr>
          <w:rFonts w:cs="B Zar" w:hint="cs"/>
          <w:rtl/>
          <w:lang w:bidi="fa-IR"/>
        </w:rPr>
        <w:t>های</w:t>
      </w:r>
      <w:r w:rsidRPr="00C82A4C">
        <w:rPr>
          <w:rFonts w:cs="B Zar"/>
          <w:rtl/>
          <w:lang w:bidi="fa-IR"/>
        </w:rPr>
        <w:t xml:space="preserve"> بازنشستگان </w:t>
      </w:r>
      <w:r w:rsidRPr="00C82A4C">
        <w:rPr>
          <w:rFonts w:cs="B Zar" w:hint="cs"/>
          <w:rtl/>
          <w:lang w:bidi="fa-IR"/>
        </w:rPr>
        <w:t>در ایران وجود دارد</w:t>
      </w:r>
      <w:r w:rsidRPr="00C82A4C">
        <w:rPr>
          <w:rFonts w:cs="B Zar" w:hint="eastAsia"/>
          <w:rtl/>
          <w:lang w:bidi="fa-IR"/>
        </w:rPr>
        <w:t>؟</w:t>
      </w:r>
    </w:p>
    <w:p w14:paraId="51D3A4B5" w14:textId="19CEB057" w:rsidR="007D01A0" w:rsidRPr="00C82A4C" w:rsidRDefault="007D01A0" w:rsidP="00C82A4C">
      <w:pPr>
        <w:spacing w:line="276" w:lineRule="auto"/>
        <w:rPr>
          <w:rFonts w:cs="B Zar"/>
          <w:rtl/>
          <w:lang w:bidi="fa-IR"/>
        </w:rPr>
      </w:pPr>
      <w:r w:rsidRPr="00C82A4C">
        <w:rPr>
          <w:rFonts w:cs="B Zar" w:hint="cs"/>
          <w:rtl/>
          <w:lang w:bidi="fa-IR"/>
        </w:rPr>
        <w:t>-</w:t>
      </w:r>
      <w:r w:rsidR="00C82A4C" w:rsidRPr="00C82A4C">
        <w:rPr>
          <w:rFonts w:cs="B Zar" w:hint="cs"/>
          <w:rtl/>
          <w:lang w:bidi="fa-IR"/>
        </w:rPr>
        <w:t xml:space="preserve"> </w:t>
      </w:r>
      <w:r w:rsidRPr="00C82A4C">
        <w:rPr>
          <w:rFonts w:cs="B Zar" w:hint="eastAsia"/>
          <w:rtl/>
          <w:lang w:bidi="fa-IR"/>
        </w:rPr>
        <w:t>چالش‌ها</w:t>
      </w:r>
      <w:r w:rsidRPr="00C82A4C">
        <w:rPr>
          <w:rFonts w:cs="B Zar" w:hint="cs"/>
          <w:rtl/>
          <w:lang w:bidi="fa-IR"/>
        </w:rPr>
        <w:t>ی</w:t>
      </w:r>
      <w:r w:rsidRPr="00C82A4C">
        <w:rPr>
          <w:rFonts w:cs="B Zar"/>
          <w:rtl/>
          <w:lang w:bidi="fa-IR"/>
        </w:rPr>
        <w:t xml:space="preserve"> اصل</w:t>
      </w:r>
      <w:r w:rsidRPr="00C82A4C">
        <w:rPr>
          <w:rFonts w:cs="B Zar" w:hint="cs"/>
          <w:rtl/>
          <w:lang w:bidi="fa-IR"/>
        </w:rPr>
        <w:t>ی</w:t>
      </w:r>
      <w:r w:rsidRPr="00C82A4C">
        <w:rPr>
          <w:rFonts w:cs="B Zar"/>
          <w:rtl/>
          <w:lang w:bidi="fa-IR"/>
        </w:rPr>
        <w:t xml:space="preserve"> پ</w:t>
      </w:r>
      <w:r w:rsidRPr="00C82A4C">
        <w:rPr>
          <w:rFonts w:cs="B Zar" w:hint="cs"/>
          <w:rtl/>
          <w:lang w:bidi="fa-IR"/>
        </w:rPr>
        <w:t>ی</w:t>
      </w:r>
      <w:r w:rsidRPr="00C82A4C">
        <w:rPr>
          <w:rFonts w:cs="B Zar" w:hint="eastAsia"/>
          <w:rtl/>
          <w:lang w:bidi="fa-IR"/>
        </w:rPr>
        <w:t>ش</w:t>
      </w:r>
      <w:r w:rsidRPr="00C82A4C">
        <w:rPr>
          <w:rFonts w:cs="B Zar"/>
          <w:rtl/>
          <w:lang w:bidi="fa-IR"/>
        </w:rPr>
        <w:t xml:space="preserve"> رو</w:t>
      </w:r>
      <w:r w:rsidRPr="00C82A4C">
        <w:rPr>
          <w:rFonts w:cs="B Zar" w:hint="cs"/>
          <w:rtl/>
          <w:lang w:bidi="fa-IR"/>
        </w:rPr>
        <w:t>ی</w:t>
      </w:r>
      <w:r w:rsidRPr="00C82A4C">
        <w:rPr>
          <w:rFonts w:cs="B Zar"/>
          <w:rtl/>
          <w:lang w:bidi="fa-IR"/>
        </w:rPr>
        <w:t xml:space="preserve">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در ا</w:t>
      </w:r>
      <w:r w:rsidRPr="00C82A4C">
        <w:rPr>
          <w:rFonts w:cs="B Zar" w:hint="cs"/>
          <w:rtl/>
          <w:lang w:bidi="fa-IR"/>
        </w:rPr>
        <w:t>ی</w:t>
      </w:r>
      <w:r w:rsidRPr="00C82A4C">
        <w:rPr>
          <w:rFonts w:cs="B Zar" w:hint="eastAsia"/>
          <w:rtl/>
          <w:lang w:bidi="fa-IR"/>
        </w:rPr>
        <w:t>ران</w:t>
      </w:r>
      <w:r w:rsidRPr="00C82A4C">
        <w:rPr>
          <w:rFonts w:cs="B Zar"/>
          <w:rtl/>
          <w:lang w:bidi="fa-IR"/>
        </w:rPr>
        <w:t xml:space="preserve"> کدام‌اند؟</w:t>
      </w:r>
    </w:p>
    <w:p w14:paraId="3F628F04" w14:textId="7566BFD7" w:rsidR="007D01A0" w:rsidRPr="00C82A4C" w:rsidRDefault="007D01A0" w:rsidP="00C82A4C">
      <w:pPr>
        <w:spacing w:line="276" w:lineRule="auto"/>
        <w:rPr>
          <w:rFonts w:cs="B Zar"/>
          <w:rtl/>
          <w:lang w:bidi="fa-IR"/>
        </w:rPr>
      </w:pPr>
      <w:r w:rsidRPr="00C82A4C">
        <w:rPr>
          <w:rFonts w:cs="B Zar" w:hint="cs"/>
          <w:rtl/>
          <w:lang w:bidi="fa-IR"/>
        </w:rPr>
        <w:t>-</w:t>
      </w:r>
      <w:r w:rsidRPr="00C82A4C">
        <w:rPr>
          <w:rFonts w:cs="B Zar"/>
          <w:rtl/>
          <w:lang w:bidi="fa-IR"/>
        </w:rPr>
        <w:t xml:space="preserve">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 xml:space="preserve">ی </w:t>
      </w:r>
      <w:r w:rsidR="00C82A4C" w:rsidRPr="00C82A4C">
        <w:rPr>
          <w:rFonts w:cs="B Zar" w:hint="cs"/>
          <w:rtl/>
          <w:lang w:bidi="fa-IR"/>
        </w:rPr>
        <w:t xml:space="preserve">کشورهای </w:t>
      </w:r>
      <w:r w:rsidRPr="00C82A4C">
        <w:rPr>
          <w:rFonts w:cs="B Zar" w:hint="cs"/>
          <w:rtl/>
          <w:lang w:bidi="fa-IR"/>
        </w:rPr>
        <w:t>منتخب</w:t>
      </w:r>
      <w:r w:rsidRPr="00C82A4C">
        <w:rPr>
          <w:rFonts w:cs="B Zar"/>
          <w:rtl/>
          <w:lang w:bidi="fa-IR"/>
        </w:rPr>
        <w:t xml:space="preserve"> در سطح جهان</w:t>
      </w:r>
      <w:r w:rsidRPr="00C82A4C">
        <w:rPr>
          <w:rFonts w:cs="B Zar" w:hint="cs"/>
          <w:rtl/>
          <w:lang w:bidi="fa-IR"/>
        </w:rPr>
        <w:t>ی</w:t>
      </w:r>
      <w:r w:rsidRPr="00C82A4C">
        <w:rPr>
          <w:rFonts w:cs="B Zar"/>
          <w:rtl/>
          <w:lang w:bidi="fa-IR"/>
        </w:rPr>
        <w:t xml:space="preserve"> چه و</w:t>
      </w:r>
      <w:r w:rsidRPr="00C82A4C">
        <w:rPr>
          <w:rFonts w:cs="B Zar" w:hint="cs"/>
          <w:rtl/>
          <w:lang w:bidi="fa-IR"/>
        </w:rPr>
        <w:t>ی</w:t>
      </w:r>
      <w:r w:rsidRPr="00C82A4C">
        <w:rPr>
          <w:rFonts w:cs="B Zar" w:hint="eastAsia"/>
          <w:rtl/>
          <w:lang w:bidi="fa-IR"/>
        </w:rPr>
        <w:t>ژگ</w:t>
      </w:r>
      <w:r w:rsidRPr="00C82A4C">
        <w:rPr>
          <w:rFonts w:cs="B Zar" w:hint="cs"/>
          <w:rtl/>
          <w:lang w:bidi="fa-IR"/>
        </w:rPr>
        <w:t>ی‌</w:t>
      </w:r>
      <w:r w:rsidRPr="00C82A4C">
        <w:rPr>
          <w:rFonts w:cs="B Zar" w:hint="eastAsia"/>
          <w:rtl/>
          <w:lang w:bidi="fa-IR"/>
        </w:rPr>
        <w:t>ها</w:t>
      </w:r>
      <w:r w:rsidRPr="00C82A4C">
        <w:rPr>
          <w:rFonts w:cs="B Zar" w:hint="cs"/>
          <w:rtl/>
          <w:lang w:bidi="fa-IR"/>
        </w:rPr>
        <w:t>یی</w:t>
      </w:r>
      <w:r w:rsidRPr="00C82A4C">
        <w:rPr>
          <w:rFonts w:cs="B Zar"/>
          <w:rtl/>
          <w:lang w:bidi="fa-IR"/>
        </w:rPr>
        <w:t xml:space="preserve"> دارند؟</w:t>
      </w:r>
    </w:p>
    <w:p w14:paraId="39A5EDB8" w14:textId="5A8D426F" w:rsidR="007D01A0" w:rsidRPr="00C82A4C" w:rsidRDefault="007D01A0" w:rsidP="00C82A4C">
      <w:pPr>
        <w:spacing w:line="276" w:lineRule="auto"/>
        <w:rPr>
          <w:rFonts w:cs="B Zar"/>
          <w:rtl/>
          <w:lang w:bidi="fa-IR"/>
        </w:rPr>
      </w:pPr>
      <w:r w:rsidRPr="00C82A4C">
        <w:rPr>
          <w:rFonts w:cs="B Zar" w:hint="cs"/>
          <w:rtl/>
          <w:lang w:bidi="fa-IR"/>
        </w:rPr>
        <w:t>-</w:t>
      </w:r>
      <w:r w:rsidR="00C82A4C" w:rsidRPr="00C82A4C">
        <w:rPr>
          <w:rFonts w:cs="B Zar" w:hint="cs"/>
          <w:rtl/>
          <w:lang w:bidi="fa-IR"/>
        </w:rPr>
        <w:t xml:space="preserve"> </w:t>
      </w:r>
      <w:r w:rsidRPr="00C82A4C">
        <w:rPr>
          <w:rFonts w:cs="B Zar" w:hint="eastAsia"/>
          <w:rtl/>
          <w:lang w:bidi="fa-IR"/>
        </w:rPr>
        <w:t>چه</w:t>
      </w:r>
      <w:r w:rsidRPr="00C82A4C">
        <w:rPr>
          <w:rFonts w:cs="B Zar"/>
          <w:rtl/>
          <w:lang w:bidi="fa-IR"/>
        </w:rPr>
        <w:t xml:space="preserve"> توص</w:t>
      </w:r>
      <w:r w:rsidRPr="00C82A4C">
        <w:rPr>
          <w:rFonts w:cs="B Zar" w:hint="cs"/>
          <w:rtl/>
          <w:lang w:bidi="fa-IR"/>
        </w:rPr>
        <w:t>ی</w:t>
      </w:r>
      <w:r w:rsidRPr="00C82A4C">
        <w:rPr>
          <w:rFonts w:cs="B Zar" w:hint="eastAsia"/>
          <w:rtl/>
          <w:lang w:bidi="fa-IR"/>
        </w:rPr>
        <w:t>ه‌ها</w:t>
      </w:r>
      <w:r w:rsidRPr="00C82A4C">
        <w:rPr>
          <w:rFonts w:cs="B Zar" w:hint="cs"/>
          <w:rtl/>
          <w:lang w:bidi="fa-IR"/>
        </w:rPr>
        <w:t>ی</w:t>
      </w:r>
      <w:r w:rsidRPr="00C82A4C">
        <w:rPr>
          <w:rFonts w:cs="B Zar"/>
          <w:rtl/>
          <w:lang w:bidi="fa-IR"/>
        </w:rPr>
        <w:t xml:space="preserve"> س</w:t>
      </w:r>
      <w:r w:rsidRPr="00C82A4C">
        <w:rPr>
          <w:rFonts w:cs="B Zar" w:hint="cs"/>
          <w:rtl/>
          <w:lang w:bidi="fa-IR"/>
        </w:rPr>
        <w:t>ی</w:t>
      </w:r>
      <w:r w:rsidRPr="00C82A4C">
        <w:rPr>
          <w:rFonts w:cs="B Zar" w:hint="eastAsia"/>
          <w:rtl/>
          <w:lang w:bidi="fa-IR"/>
        </w:rPr>
        <w:t>است</w:t>
      </w:r>
      <w:r w:rsidRPr="00C82A4C">
        <w:rPr>
          <w:rFonts w:cs="B Zar" w:hint="cs"/>
          <w:rtl/>
          <w:lang w:bidi="fa-IR"/>
        </w:rPr>
        <w:t>ی</w:t>
      </w:r>
      <w:r w:rsidRPr="00C82A4C">
        <w:rPr>
          <w:rFonts w:cs="B Zar"/>
          <w:rtl/>
          <w:lang w:bidi="fa-IR"/>
        </w:rPr>
        <w:t xml:space="preserve"> م</w:t>
      </w:r>
      <w:r w:rsidRPr="00C82A4C">
        <w:rPr>
          <w:rFonts w:cs="B Zar" w:hint="cs"/>
          <w:rtl/>
          <w:lang w:bidi="fa-IR"/>
        </w:rPr>
        <w:t>ی‌</w:t>
      </w:r>
      <w:r w:rsidRPr="00C82A4C">
        <w:rPr>
          <w:rFonts w:cs="B Zar" w:hint="eastAsia"/>
          <w:rtl/>
          <w:lang w:bidi="fa-IR"/>
        </w:rPr>
        <w:t>توان</w:t>
      </w:r>
      <w:r w:rsidRPr="00C82A4C">
        <w:rPr>
          <w:rFonts w:cs="B Zar"/>
          <w:rtl/>
          <w:lang w:bidi="fa-IR"/>
        </w:rPr>
        <w:t xml:space="preserve"> برا</w:t>
      </w:r>
      <w:r w:rsidRPr="00C82A4C">
        <w:rPr>
          <w:rFonts w:cs="B Zar" w:hint="cs"/>
          <w:rtl/>
          <w:lang w:bidi="fa-IR"/>
        </w:rPr>
        <w:t>ی</w:t>
      </w:r>
      <w:r w:rsidRPr="00C82A4C">
        <w:rPr>
          <w:rFonts w:cs="B Zar"/>
          <w:rtl/>
          <w:lang w:bidi="fa-IR"/>
        </w:rPr>
        <w:t xml:space="preserve"> بهبود تشکل‌</w:t>
      </w:r>
      <w:r w:rsidRPr="00C82A4C">
        <w:rPr>
          <w:rFonts w:cs="B Zar" w:hint="cs"/>
          <w:rtl/>
          <w:lang w:bidi="fa-IR"/>
        </w:rPr>
        <w:t>ی</w:t>
      </w:r>
      <w:r w:rsidRPr="00C82A4C">
        <w:rPr>
          <w:rFonts w:cs="B Zar" w:hint="eastAsia"/>
          <w:rtl/>
          <w:lang w:bidi="fa-IR"/>
        </w:rPr>
        <w:t>اب</w:t>
      </w:r>
      <w:r w:rsidRPr="00C82A4C">
        <w:rPr>
          <w:rFonts w:cs="B Zar" w:hint="cs"/>
          <w:rtl/>
          <w:lang w:bidi="fa-IR"/>
        </w:rPr>
        <w:t>ی</w:t>
      </w:r>
      <w:r w:rsidRPr="00C82A4C">
        <w:rPr>
          <w:rFonts w:cs="B Zar"/>
          <w:rtl/>
          <w:lang w:bidi="fa-IR"/>
        </w:rPr>
        <w:t xml:space="preserve"> بازنشستگان در صندوق بازنشستگ</w:t>
      </w:r>
      <w:r w:rsidRPr="00C82A4C">
        <w:rPr>
          <w:rFonts w:cs="B Zar" w:hint="cs"/>
          <w:rtl/>
          <w:lang w:bidi="fa-IR"/>
        </w:rPr>
        <w:t>ی</w:t>
      </w:r>
      <w:r w:rsidRPr="00C82A4C">
        <w:rPr>
          <w:rFonts w:cs="B Zar"/>
          <w:rtl/>
          <w:lang w:bidi="fa-IR"/>
        </w:rPr>
        <w:t xml:space="preserve"> کشور</w:t>
      </w:r>
      <w:r w:rsidRPr="00C82A4C">
        <w:rPr>
          <w:rFonts w:cs="B Zar" w:hint="cs"/>
          <w:rtl/>
          <w:lang w:bidi="fa-IR"/>
        </w:rPr>
        <w:t>ی</w:t>
      </w:r>
      <w:r w:rsidRPr="00C82A4C">
        <w:rPr>
          <w:rFonts w:cs="B Zar"/>
          <w:rtl/>
          <w:lang w:bidi="fa-IR"/>
        </w:rPr>
        <w:t xml:space="preserve"> ارائه داد؟</w:t>
      </w:r>
    </w:p>
    <w:p w14:paraId="7949A4C6" w14:textId="783A7350" w:rsidR="00920411" w:rsidRPr="00C82A4C" w:rsidRDefault="007D01A0" w:rsidP="00C82A4C">
      <w:pPr>
        <w:spacing w:line="276" w:lineRule="auto"/>
        <w:rPr>
          <w:rFonts w:cs="B Zar"/>
          <w:rtl/>
          <w:lang w:bidi="fa-IR"/>
        </w:rPr>
      </w:pPr>
      <w:r w:rsidRPr="00C82A4C">
        <w:rPr>
          <w:rFonts w:cs="B Zar" w:hint="cs"/>
          <w:rtl/>
          <w:lang w:bidi="fa-IR"/>
        </w:rPr>
        <w:t>-</w:t>
      </w:r>
      <w:r w:rsidR="00C82A4C" w:rsidRPr="00C82A4C">
        <w:rPr>
          <w:rFonts w:cs="B Zar" w:hint="cs"/>
          <w:rtl/>
          <w:lang w:bidi="fa-IR"/>
        </w:rPr>
        <w:t xml:space="preserve"> </w:t>
      </w:r>
      <w:r w:rsidRPr="00C82A4C">
        <w:rPr>
          <w:rFonts w:cs="B Zar"/>
          <w:rtl/>
          <w:lang w:bidi="fa-IR"/>
        </w:rPr>
        <w:t>چگونه م</w:t>
      </w:r>
      <w:r w:rsidRPr="00C82A4C">
        <w:rPr>
          <w:rFonts w:cs="B Zar" w:hint="cs"/>
          <w:rtl/>
          <w:lang w:bidi="fa-IR"/>
        </w:rPr>
        <w:t>ی‌</w:t>
      </w:r>
      <w:r w:rsidRPr="00C82A4C">
        <w:rPr>
          <w:rFonts w:cs="B Zar" w:hint="eastAsia"/>
          <w:rtl/>
          <w:lang w:bidi="fa-IR"/>
        </w:rPr>
        <w:t>توان</w:t>
      </w:r>
      <w:r w:rsidRPr="00C82A4C">
        <w:rPr>
          <w:rFonts w:cs="B Zar"/>
          <w:rtl/>
          <w:lang w:bidi="fa-IR"/>
        </w:rPr>
        <w:t xml:space="preserve"> تعامل </w:t>
      </w:r>
      <w:r w:rsidRPr="00C82A4C">
        <w:rPr>
          <w:rFonts w:cs="B Zar" w:hint="cs"/>
          <w:rtl/>
          <w:lang w:bidi="fa-IR"/>
        </w:rPr>
        <w:t>میان</w:t>
      </w:r>
      <w:r w:rsidRPr="00C82A4C">
        <w:rPr>
          <w:rFonts w:cs="B Zar"/>
          <w:rtl/>
          <w:lang w:bidi="fa-IR"/>
        </w:rPr>
        <w:t xml:space="preserve"> کانون‌ها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و صندوق‌ بازنشستگ</w:t>
      </w:r>
      <w:r w:rsidRPr="00C82A4C">
        <w:rPr>
          <w:rFonts w:cs="B Zar" w:hint="cs"/>
          <w:rtl/>
          <w:lang w:bidi="fa-IR"/>
        </w:rPr>
        <w:t>ی</w:t>
      </w:r>
      <w:r w:rsidRPr="00C82A4C">
        <w:rPr>
          <w:rFonts w:cs="B Zar"/>
          <w:rtl/>
          <w:lang w:bidi="fa-IR"/>
        </w:rPr>
        <w:t xml:space="preserve"> </w:t>
      </w:r>
      <w:r w:rsidRPr="00C82A4C">
        <w:rPr>
          <w:rFonts w:cs="B Zar" w:hint="cs"/>
          <w:rtl/>
          <w:lang w:bidi="fa-IR"/>
        </w:rPr>
        <w:t xml:space="preserve">کشوری </w:t>
      </w:r>
      <w:r w:rsidRPr="00C82A4C">
        <w:rPr>
          <w:rFonts w:cs="B Zar"/>
          <w:rtl/>
          <w:lang w:bidi="fa-IR"/>
        </w:rPr>
        <w:t>را بهبود بخش</w:t>
      </w:r>
      <w:r w:rsidRPr="00C82A4C">
        <w:rPr>
          <w:rFonts w:cs="B Zar" w:hint="cs"/>
          <w:rtl/>
          <w:lang w:bidi="fa-IR"/>
        </w:rPr>
        <w:t>ی</w:t>
      </w:r>
      <w:r w:rsidRPr="00C82A4C">
        <w:rPr>
          <w:rFonts w:cs="B Zar" w:hint="eastAsia"/>
          <w:rtl/>
          <w:lang w:bidi="fa-IR"/>
        </w:rPr>
        <w:t>د؟</w:t>
      </w:r>
    </w:p>
    <w:p w14:paraId="60936050" w14:textId="0643F5D4" w:rsidR="00D61B4D" w:rsidRPr="00C82A4C" w:rsidRDefault="00B26CA5" w:rsidP="00C82A4C">
      <w:pPr>
        <w:pStyle w:val="Heading1"/>
        <w:numPr>
          <w:ilvl w:val="0"/>
          <w:numId w:val="28"/>
        </w:numPr>
        <w:spacing w:line="276" w:lineRule="auto"/>
        <w:rPr>
          <w:rFonts w:cs="B Zar"/>
          <w:sz w:val="24"/>
          <w:szCs w:val="24"/>
          <w:rtl/>
          <w:lang w:bidi="fa-IR"/>
        </w:rPr>
      </w:pPr>
      <w:r w:rsidRPr="00C82A4C">
        <w:rPr>
          <w:rFonts w:cs="B Zar" w:hint="cs"/>
          <w:sz w:val="24"/>
          <w:szCs w:val="24"/>
          <w:rtl/>
          <w:lang w:bidi="fa-IR"/>
        </w:rPr>
        <w:t xml:space="preserve"> </w:t>
      </w:r>
      <w:r w:rsidR="007537AA" w:rsidRPr="00C82A4C">
        <w:rPr>
          <w:rFonts w:cs="B Zar" w:hint="cs"/>
          <w:sz w:val="24"/>
          <w:szCs w:val="24"/>
          <w:rtl/>
          <w:lang w:bidi="fa-IR"/>
        </w:rPr>
        <w:t>روش انجام پژوهش (در صورت لزوم)</w:t>
      </w:r>
    </w:p>
    <w:p w14:paraId="0B0D8998" w14:textId="77777777" w:rsidR="00AC3A83" w:rsidRPr="00C82A4C" w:rsidRDefault="00AC3A83" w:rsidP="00C82A4C">
      <w:pPr>
        <w:spacing w:line="276" w:lineRule="auto"/>
        <w:rPr>
          <w:rFonts w:cs="B Zar"/>
          <w:rtl/>
          <w:lang w:bidi="fa-IR"/>
        </w:rPr>
      </w:pPr>
      <w:r w:rsidRPr="00C82A4C">
        <w:rPr>
          <w:rFonts w:cs="B Zar"/>
          <w:rtl/>
          <w:lang w:bidi="fa-IR"/>
        </w:rPr>
        <w:t>روش ا</w:t>
      </w:r>
      <w:r w:rsidRPr="00C82A4C">
        <w:rPr>
          <w:rFonts w:cs="B Zar" w:hint="cs"/>
          <w:rtl/>
          <w:lang w:bidi="fa-IR"/>
        </w:rPr>
        <w:t>ی</w:t>
      </w:r>
      <w:r w:rsidRPr="00C82A4C">
        <w:rPr>
          <w:rFonts w:cs="B Zar" w:hint="eastAsia"/>
          <w:rtl/>
          <w:lang w:bidi="fa-IR"/>
        </w:rPr>
        <w:t>ن</w:t>
      </w:r>
      <w:r w:rsidRPr="00C82A4C">
        <w:rPr>
          <w:rFonts w:cs="B Zar"/>
          <w:rtl/>
          <w:lang w:bidi="fa-IR"/>
        </w:rPr>
        <w:t xml:space="preserve"> پژوهش نوع</w:t>
      </w:r>
      <w:r w:rsidRPr="00C82A4C">
        <w:rPr>
          <w:rFonts w:cs="B Zar" w:hint="cs"/>
          <w:rtl/>
          <w:lang w:bidi="fa-IR"/>
        </w:rPr>
        <w:t>ی</w:t>
      </w:r>
      <w:r w:rsidRPr="00C82A4C">
        <w:rPr>
          <w:rFonts w:cs="B Zar"/>
          <w:rtl/>
          <w:lang w:bidi="fa-IR"/>
        </w:rPr>
        <w:t xml:space="preserve"> مطالعه اکتشاف</w:t>
      </w:r>
      <w:r w:rsidRPr="00C82A4C">
        <w:rPr>
          <w:rFonts w:cs="B Zar" w:hint="cs"/>
          <w:rtl/>
          <w:lang w:bidi="fa-IR"/>
        </w:rPr>
        <w:t>ی</w:t>
      </w:r>
      <w:r w:rsidRPr="00C82A4C">
        <w:rPr>
          <w:rFonts w:cs="B Zar"/>
          <w:rtl/>
          <w:lang w:bidi="fa-IR"/>
        </w:rPr>
        <w:t xml:space="preserve"> است که با هدف بررس</w:t>
      </w:r>
      <w:r w:rsidRPr="00C82A4C">
        <w:rPr>
          <w:rFonts w:cs="B Zar" w:hint="cs"/>
          <w:rtl/>
          <w:lang w:bidi="fa-IR"/>
        </w:rPr>
        <w:t>ی</w:t>
      </w:r>
      <w:r w:rsidRPr="00C82A4C">
        <w:rPr>
          <w:rFonts w:cs="B Zar"/>
          <w:rtl/>
          <w:lang w:bidi="fa-IR"/>
        </w:rPr>
        <w:t xml:space="preserve"> و توص</w:t>
      </w:r>
      <w:r w:rsidRPr="00C82A4C">
        <w:rPr>
          <w:rFonts w:cs="B Zar" w:hint="cs"/>
          <w:rtl/>
          <w:lang w:bidi="fa-IR"/>
        </w:rPr>
        <w:t>ی</w:t>
      </w:r>
      <w:r w:rsidRPr="00C82A4C">
        <w:rPr>
          <w:rFonts w:cs="B Zar" w:hint="eastAsia"/>
          <w:rtl/>
          <w:lang w:bidi="fa-IR"/>
        </w:rPr>
        <w:t>ف</w:t>
      </w:r>
      <w:r w:rsidRPr="00C82A4C">
        <w:rPr>
          <w:rFonts w:cs="B Zar"/>
          <w:rtl/>
          <w:lang w:bidi="fa-IR"/>
        </w:rPr>
        <w:t xml:space="preserve"> وضع</w:t>
      </w:r>
      <w:r w:rsidRPr="00C82A4C">
        <w:rPr>
          <w:rFonts w:cs="B Zar" w:hint="cs"/>
          <w:rtl/>
          <w:lang w:bidi="fa-IR"/>
        </w:rPr>
        <w:t>ی</w:t>
      </w:r>
      <w:r w:rsidRPr="00C82A4C">
        <w:rPr>
          <w:rFonts w:cs="B Zar" w:hint="eastAsia"/>
          <w:rtl/>
          <w:lang w:bidi="fa-IR"/>
        </w:rPr>
        <w:t>ت</w:t>
      </w:r>
      <w:r w:rsidRPr="00C82A4C">
        <w:rPr>
          <w:rFonts w:cs="B Zar"/>
          <w:rtl/>
          <w:lang w:bidi="fa-IR"/>
        </w:rPr>
        <w:t xml:space="preserve">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در ا</w:t>
      </w:r>
      <w:r w:rsidRPr="00C82A4C">
        <w:rPr>
          <w:rFonts w:cs="B Zar" w:hint="cs"/>
          <w:rtl/>
          <w:lang w:bidi="fa-IR"/>
        </w:rPr>
        <w:t>ی</w:t>
      </w:r>
      <w:r w:rsidRPr="00C82A4C">
        <w:rPr>
          <w:rFonts w:cs="B Zar" w:hint="eastAsia"/>
          <w:rtl/>
          <w:lang w:bidi="fa-IR"/>
        </w:rPr>
        <w:t>ران</w:t>
      </w:r>
      <w:r w:rsidRPr="00C82A4C">
        <w:rPr>
          <w:rFonts w:cs="B Zar"/>
          <w:rtl/>
          <w:lang w:bidi="fa-IR"/>
        </w:rPr>
        <w:t xml:space="preserve"> و مقا</w:t>
      </w:r>
      <w:r w:rsidRPr="00C82A4C">
        <w:rPr>
          <w:rFonts w:cs="B Zar" w:hint="cs"/>
          <w:rtl/>
          <w:lang w:bidi="fa-IR"/>
        </w:rPr>
        <w:t>ی</w:t>
      </w:r>
      <w:r w:rsidRPr="00C82A4C">
        <w:rPr>
          <w:rFonts w:cs="B Zar" w:hint="eastAsia"/>
          <w:rtl/>
          <w:lang w:bidi="fa-IR"/>
        </w:rPr>
        <w:t>سه</w:t>
      </w:r>
      <w:r w:rsidRPr="00C82A4C">
        <w:rPr>
          <w:rFonts w:cs="B Zar"/>
          <w:rtl/>
          <w:lang w:bidi="fa-IR"/>
        </w:rPr>
        <w:t xml:space="preserve"> آن با ساختارها</w:t>
      </w:r>
      <w:r w:rsidRPr="00C82A4C">
        <w:rPr>
          <w:rFonts w:cs="B Zar" w:hint="cs"/>
          <w:rtl/>
          <w:lang w:bidi="fa-IR"/>
        </w:rPr>
        <w:t>ی</w:t>
      </w:r>
      <w:r w:rsidRPr="00C82A4C">
        <w:rPr>
          <w:rFonts w:cs="B Zar"/>
          <w:rtl/>
          <w:lang w:bidi="fa-IR"/>
        </w:rPr>
        <w:t xml:space="preserve"> مشابه در کشورها</w:t>
      </w:r>
      <w:r w:rsidRPr="00C82A4C">
        <w:rPr>
          <w:rFonts w:cs="B Zar" w:hint="cs"/>
          <w:rtl/>
          <w:lang w:bidi="fa-IR"/>
        </w:rPr>
        <w:t>ی</w:t>
      </w:r>
      <w:r w:rsidRPr="00C82A4C">
        <w:rPr>
          <w:rFonts w:cs="B Zar"/>
          <w:rtl/>
          <w:lang w:bidi="fa-IR"/>
        </w:rPr>
        <w:t xml:space="preserve"> د</w:t>
      </w:r>
      <w:r w:rsidRPr="00C82A4C">
        <w:rPr>
          <w:rFonts w:cs="B Zar" w:hint="cs"/>
          <w:rtl/>
          <w:lang w:bidi="fa-IR"/>
        </w:rPr>
        <w:t>ی</w:t>
      </w:r>
      <w:r w:rsidRPr="00C82A4C">
        <w:rPr>
          <w:rFonts w:cs="B Zar" w:hint="eastAsia"/>
          <w:rtl/>
          <w:lang w:bidi="fa-IR"/>
        </w:rPr>
        <w:t>گر</w:t>
      </w:r>
      <w:r w:rsidRPr="00C82A4C">
        <w:rPr>
          <w:rFonts w:cs="B Zar"/>
          <w:rtl/>
          <w:lang w:bidi="fa-IR"/>
        </w:rPr>
        <w:t xml:space="preserve"> طراح</w:t>
      </w:r>
      <w:r w:rsidRPr="00C82A4C">
        <w:rPr>
          <w:rFonts w:cs="B Zar" w:hint="cs"/>
          <w:rtl/>
          <w:lang w:bidi="fa-IR"/>
        </w:rPr>
        <w:t>ی</w:t>
      </w:r>
      <w:r w:rsidRPr="00C82A4C">
        <w:rPr>
          <w:rFonts w:cs="B Zar"/>
          <w:rtl/>
          <w:lang w:bidi="fa-IR"/>
        </w:rPr>
        <w:t xml:space="preserve"> شده است. در ا</w:t>
      </w:r>
      <w:r w:rsidRPr="00C82A4C">
        <w:rPr>
          <w:rFonts w:cs="B Zar" w:hint="cs"/>
          <w:rtl/>
          <w:lang w:bidi="fa-IR"/>
        </w:rPr>
        <w:t>ی</w:t>
      </w:r>
      <w:r w:rsidRPr="00C82A4C">
        <w:rPr>
          <w:rFonts w:cs="B Zar" w:hint="eastAsia"/>
          <w:rtl/>
          <w:lang w:bidi="fa-IR"/>
        </w:rPr>
        <w:t>ن</w:t>
      </w:r>
      <w:r w:rsidRPr="00C82A4C">
        <w:rPr>
          <w:rFonts w:cs="B Zar"/>
          <w:rtl/>
          <w:lang w:bidi="fa-IR"/>
        </w:rPr>
        <w:t xml:space="preserve"> راستا، ساختارها و صورت‌ها</w:t>
      </w:r>
      <w:r w:rsidRPr="00C82A4C">
        <w:rPr>
          <w:rFonts w:cs="B Zar" w:hint="cs"/>
          <w:rtl/>
          <w:lang w:bidi="fa-IR"/>
        </w:rPr>
        <w:t>ی</w:t>
      </w:r>
      <w:r w:rsidRPr="00C82A4C">
        <w:rPr>
          <w:rFonts w:cs="B Zar"/>
          <w:rtl/>
          <w:lang w:bidi="fa-IR"/>
        </w:rPr>
        <w:t xml:space="preserve"> مختلف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در سطح جهان</w:t>
      </w:r>
      <w:r w:rsidRPr="00C82A4C">
        <w:rPr>
          <w:rFonts w:cs="B Zar" w:hint="cs"/>
          <w:rtl/>
          <w:lang w:bidi="fa-IR"/>
        </w:rPr>
        <w:t>ی</w:t>
      </w:r>
      <w:r w:rsidRPr="00C82A4C">
        <w:rPr>
          <w:rFonts w:cs="B Zar"/>
          <w:rtl/>
          <w:lang w:bidi="fa-IR"/>
        </w:rPr>
        <w:t xml:space="preserve"> مطالعه شده و به‌موازات آن، ساختارها</w:t>
      </w:r>
      <w:r w:rsidRPr="00C82A4C">
        <w:rPr>
          <w:rFonts w:cs="B Zar" w:hint="cs"/>
          <w:rtl/>
          <w:lang w:bidi="fa-IR"/>
        </w:rPr>
        <w:t>ی</w:t>
      </w:r>
      <w:r w:rsidRPr="00C82A4C">
        <w:rPr>
          <w:rFonts w:cs="B Zar"/>
          <w:rtl/>
          <w:lang w:bidi="fa-IR"/>
        </w:rPr>
        <w:t xml:space="preserve"> داخل</w:t>
      </w:r>
      <w:r w:rsidRPr="00C82A4C">
        <w:rPr>
          <w:rFonts w:cs="B Zar" w:hint="cs"/>
          <w:rtl/>
          <w:lang w:bidi="fa-IR"/>
        </w:rPr>
        <w:t>ی</w:t>
      </w:r>
      <w:r w:rsidRPr="00C82A4C">
        <w:rPr>
          <w:rFonts w:cs="B Zar"/>
          <w:rtl/>
          <w:lang w:bidi="fa-IR"/>
        </w:rPr>
        <w:t xml:space="preserve"> کانون‌ها و تشکل‌ها</w:t>
      </w:r>
      <w:r w:rsidRPr="00C82A4C">
        <w:rPr>
          <w:rFonts w:cs="B Zar" w:hint="cs"/>
          <w:rtl/>
          <w:lang w:bidi="fa-IR"/>
        </w:rPr>
        <w:t>ی</w:t>
      </w:r>
      <w:r w:rsidRPr="00C82A4C">
        <w:rPr>
          <w:rFonts w:cs="B Zar"/>
          <w:rtl/>
          <w:lang w:bidi="fa-IR"/>
        </w:rPr>
        <w:t xml:space="preserve"> و</w:t>
      </w:r>
      <w:r w:rsidRPr="00C82A4C">
        <w:rPr>
          <w:rFonts w:cs="B Zar" w:hint="cs"/>
          <w:rtl/>
          <w:lang w:bidi="fa-IR"/>
        </w:rPr>
        <w:t>ی</w:t>
      </w:r>
      <w:r w:rsidRPr="00C82A4C">
        <w:rPr>
          <w:rFonts w:cs="B Zar" w:hint="eastAsia"/>
          <w:rtl/>
          <w:lang w:bidi="fa-IR"/>
        </w:rPr>
        <w:t>ژه</w:t>
      </w:r>
      <w:r w:rsidRPr="00C82A4C">
        <w:rPr>
          <w:rFonts w:cs="B Zar"/>
          <w:rtl/>
          <w:lang w:bidi="fa-IR"/>
        </w:rPr>
        <w:t xml:space="preserve"> بازنشستگان در ا</w:t>
      </w:r>
      <w:r w:rsidRPr="00C82A4C">
        <w:rPr>
          <w:rFonts w:cs="B Zar" w:hint="cs"/>
          <w:rtl/>
          <w:lang w:bidi="fa-IR"/>
        </w:rPr>
        <w:t>ی</w:t>
      </w:r>
      <w:r w:rsidRPr="00C82A4C">
        <w:rPr>
          <w:rFonts w:cs="B Zar" w:hint="eastAsia"/>
          <w:rtl/>
          <w:lang w:bidi="fa-IR"/>
        </w:rPr>
        <w:t>ران</w:t>
      </w:r>
      <w:r w:rsidRPr="00C82A4C">
        <w:rPr>
          <w:rFonts w:cs="B Zar"/>
          <w:rtl/>
          <w:lang w:bidi="fa-IR"/>
        </w:rPr>
        <w:t xml:space="preserve"> </w:t>
      </w:r>
      <w:r w:rsidRPr="00C82A4C">
        <w:rPr>
          <w:rFonts w:cs="B Zar" w:hint="cs"/>
          <w:rtl/>
          <w:lang w:bidi="fa-IR"/>
        </w:rPr>
        <w:t>بررسی می‌شود</w:t>
      </w:r>
      <w:r w:rsidRPr="00C82A4C">
        <w:rPr>
          <w:rFonts w:cs="B Zar"/>
          <w:rtl/>
          <w:lang w:bidi="fa-IR"/>
        </w:rPr>
        <w:t xml:space="preserve"> تا به صورت‌بند</w:t>
      </w:r>
      <w:r w:rsidRPr="00C82A4C">
        <w:rPr>
          <w:rFonts w:cs="B Zar" w:hint="cs"/>
          <w:rtl/>
          <w:lang w:bidi="fa-IR"/>
        </w:rPr>
        <w:t>ی</w:t>
      </w:r>
      <w:r w:rsidRPr="00C82A4C">
        <w:rPr>
          <w:rFonts w:cs="B Zar"/>
          <w:rtl/>
          <w:lang w:bidi="fa-IR"/>
        </w:rPr>
        <w:t xml:space="preserve"> جامع</w:t>
      </w:r>
      <w:r w:rsidRPr="00C82A4C">
        <w:rPr>
          <w:rFonts w:cs="B Zar" w:hint="cs"/>
          <w:rtl/>
          <w:lang w:bidi="fa-IR"/>
        </w:rPr>
        <w:t>ی</w:t>
      </w:r>
      <w:r w:rsidRPr="00C82A4C">
        <w:rPr>
          <w:rFonts w:cs="B Zar"/>
          <w:rtl/>
          <w:lang w:bidi="fa-IR"/>
        </w:rPr>
        <w:t xml:space="preserve"> از وضع</w:t>
      </w:r>
      <w:r w:rsidRPr="00C82A4C">
        <w:rPr>
          <w:rFonts w:cs="B Zar" w:hint="cs"/>
          <w:rtl/>
          <w:lang w:bidi="fa-IR"/>
        </w:rPr>
        <w:t>ی</w:t>
      </w:r>
      <w:r w:rsidRPr="00C82A4C">
        <w:rPr>
          <w:rFonts w:cs="B Zar" w:hint="eastAsia"/>
          <w:rtl/>
          <w:lang w:bidi="fa-IR"/>
        </w:rPr>
        <w:t>ت</w:t>
      </w:r>
      <w:r w:rsidRPr="00C82A4C">
        <w:rPr>
          <w:rFonts w:cs="B Zar"/>
          <w:rtl/>
          <w:lang w:bidi="fa-IR"/>
        </w:rPr>
        <w:t xml:space="preserve"> کنون</w:t>
      </w:r>
      <w:r w:rsidRPr="00C82A4C">
        <w:rPr>
          <w:rFonts w:cs="B Zar" w:hint="cs"/>
          <w:rtl/>
          <w:lang w:bidi="fa-IR"/>
        </w:rPr>
        <w:t>ی</w:t>
      </w:r>
      <w:r w:rsidRPr="00C82A4C">
        <w:rPr>
          <w:rFonts w:cs="B Zar"/>
          <w:rtl/>
          <w:lang w:bidi="fa-IR"/>
        </w:rPr>
        <w:t xml:space="preserve"> تشکل‌مند</w:t>
      </w:r>
      <w:r w:rsidRPr="00C82A4C">
        <w:rPr>
          <w:rFonts w:cs="B Zar" w:hint="cs"/>
          <w:rtl/>
          <w:lang w:bidi="fa-IR"/>
        </w:rPr>
        <w:t>ی</w:t>
      </w:r>
      <w:r w:rsidRPr="00C82A4C">
        <w:rPr>
          <w:rFonts w:cs="B Zar"/>
          <w:rtl/>
          <w:lang w:bidi="fa-IR"/>
        </w:rPr>
        <w:t xml:space="preserve"> بازنشستگان در ا</w:t>
      </w:r>
      <w:r w:rsidRPr="00C82A4C">
        <w:rPr>
          <w:rFonts w:cs="B Zar" w:hint="cs"/>
          <w:rtl/>
          <w:lang w:bidi="fa-IR"/>
        </w:rPr>
        <w:t>ی</w:t>
      </w:r>
      <w:r w:rsidRPr="00C82A4C">
        <w:rPr>
          <w:rFonts w:cs="B Zar" w:hint="eastAsia"/>
          <w:rtl/>
          <w:lang w:bidi="fa-IR"/>
        </w:rPr>
        <w:t>ران</w:t>
      </w:r>
      <w:r w:rsidRPr="00C82A4C">
        <w:rPr>
          <w:rFonts w:cs="B Zar"/>
          <w:rtl/>
          <w:lang w:bidi="fa-IR"/>
        </w:rPr>
        <w:t xml:space="preserve"> دست </w:t>
      </w:r>
      <w:r w:rsidRPr="00C82A4C">
        <w:rPr>
          <w:rFonts w:cs="B Zar" w:hint="cs"/>
          <w:rtl/>
          <w:lang w:bidi="fa-IR"/>
        </w:rPr>
        <w:t>ی</w:t>
      </w:r>
      <w:r w:rsidRPr="00C82A4C">
        <w:rPr>
          <w:rFonts w:cs="B Zar" w:hint="eastAsia"/>
          <w:rtl/>
          <w:lang w:bidi="fa-IR"/>
        </w:rPr>
        <w:t>اب</w:t>
      </w:r>
      <w:r w:rsidRPr="00C82A4C">
        <w:rPr>
          <w:rFonts w:cs="B Zar" w:hint="cs"/>
          <w:rtl/>
          <w:lang w:bidi="fa-IR"/>
        </w:rPr>
        <w:t>ی</w:t>
      </w:r>
      <w:r w:rsidRPr="00C82A4C">
        <w:rPr>
          <w:rFonts w:cs="B Zar" w:hint="eastAsia"/>
          <w:rtl/>
          <w:lang w:bidi="fa-IR"/>
        </w:rPr>
        <w:t>م</w:t>
      </w:r>
      <w:r w:rsidRPr="00C82A4C">
        <w:rPr>
          <w:rFonts w:cs="B Zar"/>
          <w:rtl/>
          <w:lang w:bidi="fa-IR"/>
        </w:rPr>
        <w:t>.</w:t>
      </w:r>
    </w:p>
    <w:p w14:paraId="4F5D3E15" w14:textId="7D3C3D6D" w:rsidR="00D61B4D" w:rsidRDefault="00AC3A83" w:rsidP="00C82A4C">
      <w:pPr>
        <w:spacing w:line="276" w:lineRule="auto"/>
        <w:rPr>
          <w:rFonts w:cs="B Zar"/>
          <w:rtl/>
          <w:lang w:bidi="fa-IR"/>
        </w:rPr>
      </w:pPr>
      <w:r w:rsidRPr="00C82A4C">
        <w:rPr>
          <w:rFonts w:cs="B Zar"/>
          <w:rtl/>
          <w:lang w:bidi="fa-IR"/>
        </w:rPr>
        <w:t>همچن</w:t>
      </w:r>
      <w:r w:rsidRPr="00C82A4C">
        <w:rPr>
          <w:rFonts w:cs="B Zar" w:hint="cs"/>
          <w:rtl/>
          <w:lang w:bidi="fa-IR"/>
        </w:rPr>
        <w:t>ی</w:t>
      </w:r>
      <w:r w:rsidRPr="00C82A4C">
        <w:rPr>
          <w:rFonts w:cs="B Zar" w:hint="eastAsia"/>
          <w:rtl/>
          <w:lang w:bidi="fa-IR"/>
        </w:rPr>
        <w:t>ن،</w:t>
      </w:r>
      <w:r w:rsidRPr="00C82A4C">
        <w:rPr>
          <w:rFonts w:cs="B Zar"/>
          <w:rtl/>
          <w:lang w:bidi="fa-IR"/>
        </w:rPr>
        <w:t xml:space="preserve"> ا</w:t>
      </w:r>
      <w:r w:rsidRPr="00C82A4C">
        <w:rPr>
          <w:rFonts w:cs="B Zar" w:hint="cs"/>
          <w:rtl/>
          <w:lang w:bidi="fa-IR"/>
        </w:rPr>
        <w:t>ی</w:t>
      </w:r>
      <w:r w:rsidRPr="00C82A4C">
        <w:rPr>
          <w:rFonts w:cs="B Zar" w:hint="eastAsia"/>
          <w:rtl/>
          <w:lang w:bidi="fa-IR"/>
        </w:rPr>
        <w:t>ن</w:t>
      </w:r>
      <w:r w:rsidRPr="00C82A4C">
        <w:rPr>
          <w:rFonts w:cs="B Zar"/>
          <w:rtl/>
          <w:lang w:bidi="fa-IR"/>
        </w:rPr>
        <w:t xml:space="preserve"> پژوهش با شناسا</w:t>
      </w:r>
      <w:r w:rsidRPr="00C82A4C">
        <w:rPr>
          <w:rFonts w:cs="B Zar" w:hint="cs"/>
          <w:rtl/>
          <w:lang w:bidi="fa-IR"/>
        </w:rPr>
        <w:t>یی</w:t>
      </w:r>
      <w:r w:rsidRPr="00C82A4C">
        <w:rPr>
          <w:rFonts w:cs="B Zar"/>
          <w:rtl/>
          <w:lang w:bidi="fa-IR"/>
        </w:rPr>
        <w:t xml:space="preserve"> و تحل</w:t>
      </w:r>
      <w:r w:rsidRPr="00C82A4C">
        <w:rPr>
          <w:rFonts w:cs="B Zar" w:hint="cs"/>
          <w:rtl/>
          <w:lang w:bidi="fa-IR"/>
        </w:rPr>
        <w:t>ی</w:t>
      </w:r>
      <w:r w:rsidRPr="00C82A4C">
        <w:rPr>
          <w:rFonts w:cs="B Zar" w:hint="eastAsia"/>
          <w:rtl/>
          <w:lang w:bidi="fa-IR"/>
        </w:rPr>
        <w:t>ل</w:t>
      </w:r>
      <w:r w:rsidRPr="00C82A4C">
        <w:rPr>
          <w:rFonts w:cs="B Zar"/>
          <w:rtl/>
          <w:lang w:bidi="fa-IR"/>
        </w:rPr>
        <w:t xml:space="preserve"> چالش‌ها</w:t>
      </w:r>
      <w:r w:rsidRPr="00C82A4C">
        <w:rPr>
          <w:rFonts w:cs="B Zar" w:hint="cs"/>
          <w:rtl/>
          <w:lang w:bidi="fa-IR"/>
        </w:rPr>
        <w:t>ی</w:t>
      </w:r>
      <w:r w:rsidRPr="00C82A4C">
        <w:rPr>
          <w:rFonts w:cs="B Zar"/>
          <w:rtl/>
          <w:lang w:bidi="fa-IR"/>
        </w:rPr>
        <w:t xml:space="preserve"> موجود در تشکل‌ها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کشور و بررس</w:t>
      </w:r>
      <w:r w:rsidRPr="00C82A4C">
        <w:rPr>
          <w:rFonts w:cs="B Zar" w:hint="cs"/>
          <w:rtl/>
          <w:lang w:bidi="fa-IR"/>
        </w:rPr>
        <w:t>ی</w:t>
      </w:r>
      <w:r w:rsidRPr="00C82A4C">
        <w:rPr>
          <w:rFonts w:cs="B Zar"/>
          <w:rtl/>
          <w:lang w:bidi="fa-IR"/>
        </w:rPr>
        <w:t xml:space="preserve"> گونه‌</w:t>
      </w:r>
      <w:r w:rsidRPr="00C82A4C">
        <w:rPr>
          <w:rFonts w:cs="B Zar" w:hint="eastAsia"/>
          <w:rtl/>
          <w:lang w:bidi="fa-IR"/>
        </w:rPr>
        <w:t>ها</w:t>
      </w:r>
      <w:r w:rsidRPr="00C82A4C">
        <w:rPr>
          <w:rFonts w:cs="B Zar" w:hint="cs"/>
          <w:rtl/>
          <w:lang w:bidi="fa-IR"/>
        </w:rPr>
        <w:t>ی</w:t>
      </w:r>
      <w:r w:rsidRPr="00C82A4C">
        <w:rPr>
          <w:rFonts w:cs="B Zar"/>
          <w:rtl/>
          <w:lang w:bidi="fa-IR"/>
        </w:rPr>
        <w:t xml:space="preserve"> مختلف بروز ا</w:t>
      </w:r>
      <w:r w:rsidRPr="00C82A4C">
        <w:rPr>
          <w:rFonts w:cs="B Zar" w:hint="cs"/>
          <w:rtl/>
          <w:lang w:bidi="fa-IR"/>
        </w:rPr>
        <w:t>ی</w:t>
      </w:r>
      <w:r w:rsidRPr="00C82A4C">
        <w:rPr>
          <w:rFonts w:cs="B Zar" w:hint="eastAsia"/>
          <w:rtl/>
          <w:lang w:bidi="fa-IR"/>
        </w:rPr>
        <w:t>ن</w:t>
      </w:r>
      <w:r w:rsidRPr="00C82A4C">
        <w:rPr>
          <w:rFonts w:cs="B Zar"/>
          <w:rtl/>
          <w:lang w:bidi="fa-IR"/>
        </w:rPr>
        <w:t xml:space="preserve"> تشکل‌ها، به ارائه توص</w:t>
      </w:r>
      <w:r w:rsidRPr="00C82A4C">
        <w:rPr>
          <w:rFonts w:cs="B Zar" w:hint="cs"/>
          <w:rtl/>
          <w:lang w:bidi="fa-IR"/>
        </w:rPr>
        <w:t>ی</w:t>
      </w:r>
      <w:r w:rsidRPr="00C82A4C">
        <w:rPr>
          <w:rFonts w:cs="B Zar" w:hint="eastAsia"/>
          <w:rtl/>
          <w:lang w:bidi="fa-IR"/>
        </w:rPr>
        <w:t>ه‌ها</w:t>
      </w:r>
      <w:r w:rsidRPr="00C82A4C">
        <w:rPr>
          <w:rFonts w:cs="B Zar" w:hint="cs"/>
          <w:rtl/>
          <w:lang w:bidi="fa-IR"/>
        </w:rPr>
        <w:t>ی</w:t>
      </w:r>
      <w:r w:rsidRPr="00C82A4C">
        <w:rPr>
          <w:rFonts w:cs="B Zar"/>
          <w:rtl/>
          <w:lang w:bidi="fa-IR"/>
        </w:rPr>
        <w:t xml:space="preserve"> س</w:t>
      </w:r>
      <w:r w:rsidRPr="00C82A4C">
        <w:rPr>
          <w:rFonts w:cs="B Zar" w:hint="cs"/>
          <w:rtl/>
          <w:lang w:bidi="fa-IR"/>
        </w:rPr>
        <w:t>ی</w:t>
      </w:r>
      <w:r w:rsidRPr="00C82A4C">
        <w:rPr>
          <w:rFonts w:cs="B Zar" w:hint="eastAsia"/>
          <w:rtl/>
          <w:lang w:bidi="fa-IR"/>
        </w:rPr>
        <w:t>است</w:t>
      </w:r>
      <w:r w:rsidRPr="00C82A4C">
        <w:rPr>
          <w:rFonts w:cs="B Zar" w:hint="cs"/>
          <w:rtl/>
          <w:lang w:bidi="fa-IR"/>
        </w:rPr>
        <w:t>ی</w:t>
      </w:r>
      <w:r w:rsidRPr="00C82A4C">
        <w:rPr>
          <w:rFonts w:cs="B Zar"/>
          <w:rtl/>
          <w:lang w:bidi="fa-IR"/>
        </w:rPr>
        <w:t xml:space="preserve"> برا</w:t>
      </w:r>
      <w:r w:rsidRPr="00C82A4C">
        <w:rPr>
          <w:rFonts w:cs="B Zar" w:hint="cs"/>
          <w:rtl/>
          <w:lang w:bidi="fa-IR"/>
        </w:rPr>
        <w:t>ی</w:t>
      </w:r>
      <w:r w:rsidRPr="00C82A4C">
        <w:rPr>
          <w:rFonts w:cs="B Zar"/>
          <w:rtl/>
          <w:lang w:bidi="fa-IR"/>
        </w:rPr>
        <w:t xml:space="preserve"> بهبود تشکل‌</w:t>
      </w:r>
      <w:r w:rsidRPr="00C82A4C">
        <w:rPr>
          <w:rFonts w:cs="B Zar" w:hint="cs"/>
          <w:rtl/>
          <w:lang w:bidi="fa-IR"/>
        </w:rPr>
        <w:t>ی</w:t>
      </w:r>
      <w:r w:rsidRPr="00C82A4C">
        <w:rPr>
          <w:rFonts w:cs="B Zar" w:hint="eastAsia"/>
          <w:rtl/>
          <w:lang w:bidi="fa-IR"/>
        </w:rPr>
        <w:t>اب</w:t>
      </w:r>
      <w:r w:rsidRPr="00C82A4C">
        <w:rPr>
          <w:rFonts w:cs="B Zar" w:hint="cs"/>
          <w:rtl/>
          <w:lang w:bidi="fa-IR"/>
        </w:rPr>
        <w:t>ی</w:t>
      </w:r>
      <w:r w:rsidRPr="00C82A4C">
        <w:rPr>
          <w:rFonts w:cs="B Zar"/>
          <w:rtl/>
          <w:lang w:bidi="fa-IR"/>
        </w:rPr>
        <w:t xml:space="preserve"> بازنشستگان در صندوق بازنشستگ</w:t>
      </w:r>
      <w:r w:rsidRPr="00C82A4C">
        <w:rPr>
          <w:rFonts w:cs="B Zar" w:hint="cs"/>
          <w:rtl/>
          <w:lang w:bidi="fa-IR"/>
        </w:rPr>
        <w:t>ی</w:t>
      </w:r>
      <w:r w:rsidRPr="00C82A4C">
        <w:rPr>
          <w:rFonts w:cs="B Zar"/>
          <w:rtl/>
          <w:lang w:bidi="fa-IR"/>
        </w:rPr>
        <w:t xml:space="preserve"> کشور</w:t>
      </w:r>
      <w:r w:rsidRPr="00C82A4C">
        <w:rPr>
          <w:rFonts w:cs="B Zar" w:hint="cs"/>
          <w:rtl/>
          <w:lang w:bidi="fa-IR"/>
        </w:rPr>
        <w:t>ی</w:t>
      </w:r>
      <w:r w:rsidRPr="00C82A4C">
        <w:rPr>
          <w:rFonts w:cs="B Zar"/>
          <w:rtl/>
          <w:lang w:bidi="fa-IR"/>
        </w:rPr>
        <w:t xml:space="preserve"> م</w:t>
      </w:r>
      <w:r w:rsidRPr="00C82A4C">
        <w:rPr>
          <w:rFonts w:cs="B Zar" w:hint="cs"/>
          <w:rtl/>
          <w:lang w:bidi="fa-IR"/>
        </w:rPr>
        <w:t>ی‌</w:t>
      </w:r>
      <w:r w:rsidRPr="00C82A4C">
        <w:rPr>
          <w:rFonts w:cs="B Zar" w:hint="eastAsia"/>
          <w:rtl/>
          <w:lang w:bidi="fa-IR"/>
        </w:rPr>
        <w:t>پردازد</w:t>
      </w:r>
      <w:r w:rsidRPr="00C82A4C">
        <w:rPr>
          <w:rFonts w:cs="B Zar"/>
          <w:rtl/>
          <w:lang w:bidi="fa-IR"/>
        </w:rPr>
        <w:t>. به‌منظور تجربه‌نگار</w:t>
      </w:r>
      <w:r w:rsidRPr="00C82A4C">
        <w:rPr>
          <w:rFonts w:cs="B Zar" w:hint="cs"/>
          <w:rtl/>
          <w:lang w:bidi="fa-IR"/>
        </w:rPr>
        <w:t>ی</w:t>
      </w:r>
      <w:r w:rsidRPr="00C82A4C">
        <w:rPr>
          <w:rFonts w:cs="B Zar"/>
          <w:rtl/>
          <w:lang w:bidi="fa-IR"/>
        </w:rPr>
        <w:t xml:space="preserve"> دق</w:t>
      </w:r>
      <w:r w:rsidRPr="00C82A4C">
        <w:rPr>
          <w:rFonts w:cs="B Zar" w:hint="cs"/>
          <w:rtl/>
          <w:lang w:bidi="fa-IR"/>
        </w:rPr>
        <w:t>ی</w:t>
      </w:r>
      <w:r w:rsidRPr="00C82A4C">
        <w:rPr>
          <w:rFonts w:cs="B Zar" w:hint="eastAsia"/>
          <w:rtl/>
          <w:lang w:bidi="fa-IR"/>
        </w:rPr>
        <w:t>ق</w:t>
      </w:r>
      <w:r w:rsidRPr="00C82A4C">
        <w:rPr>
          <w:rFonts w:cs="B Zar"/>
          <w:rtl/>
          <w:lang w:bidi="fa-IR"/>
        </w:rPr>
        <w:t xml:space="preserve"> و عم</w:t>
      </w:r>
      <w:r w:rsidRPr="00C82A4C">
        <w:rPr>
          <w:rFonts w:cs="B Zar" w:hint="cs"/>
          <w:rtl/>
          <w:lang w:bidi="fa-IR"/>
        </w:rPr>
        <w:t>ی</w:t>
      </w:r>
      <w:r w:rsidRPr="00C82A4C">
        <w:rPr>
          <w:rFonts w:cs="B Zar" w:hint="eastAsia"/>
          <w:rtl/>
          <w:lang w:bidi="fa-IR"/>
        </w:rPr>
        <w:t>ق</w:t>
      </w:r>
      <w:r w:rsidRPr="00C82A4C">
        <w:rPr>
          <w:rFonts w:cs="B Zar"/>
          <w:rtl/>
          <w:lang w:bidi="fa-IR"/>
        </w:rPr>
        <w:t xml:space="preserve"> وضع</w:t>
      </w:r>
      <w:r w:rsidRPr="00C82A4C">
        <w:rPr>
          <w:rFonts w:cs="B Zar" w:hint="cs"/>
          <w:rtl/>
          <w:lang w:bidi="fa-IR"/>
        </w:rPr>
        <w:t>ی</w:t>
      </w:r>
      <w:r w:rsidRPr="00C82A4C">
        <w:rPr>
          <w:rFonts w:cs="B Zar" w:hint="eastAsia"/>
          <w:rtl/>
          <w:lang w:bidi="fa-IR"/>
        </w:rPr>
        <w:t>ت</w:t>
      </w:r>
      <w:r w:rsidRPr="00C82A4C">
        <w:rPr>
          <w:rFonts w:cs="B Zar"/>
          <w:rtl/>
          <w:lang w:bidi="fa-IR"/>
        </w:rPr>
        <w:t xml:space="preserve"> کانون‌ها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rtl/>
          <w:lang w:bidi="fa-IR"/>
        </w:rPr>
        <w:t xml:space="preserve"> صندوق کشور</w:t>
      </w:r>
      <w:r w:rsidRPr="00C82A4C">
        <w:rPr>
          <w:rFonts w:cs="B Zar" w:hint="cs"/>
          <w:rtl/>
          <w:lang w:bidi="fa-IR"/>
        </w:rPr>
        <w:t>ی</w:t>
      </w:r>
      <w:r w:rsidRPr="00C82A4C">
        <w:rPr>
          <w:rFonts w:cs="B Zar" w:hint="eastAsia"/>
          <w:rtl/>
          <w:lang w:bidi="fa-IR"/>
        </w:rPr>
        <w:t>،</w:t>
      </w:r>
      <w:r w:rsidRPr="00C82A4C">
        <w:rPr>
          <w:rFonts w:cs="B Zar"/>
          <w:rtl/>
          <w:lang w:bidi="fa-IR"/>
        </w:rPr>
        <w:t xml:space="preserve"> از روش مصاحبه ن</w:t>
      </w:r>
      <w:r w:rsidRPr="00C82A4C">
        <w:rPr>
          <w:rFonts w:cs="B Zar" w:hint="cs"/>
          <w:rtl/>
          <w:lang w:bidi="fa-IR"/>
        </w:rPr>
        <w:t>ی</w:t>
      </w:r>
      <w:r w:rsidRPr="00C82A4C">
        <w:rPr>
          <w:rFonts w:cs="B Zar" w:hint="eastAsia"/>
          <w:rtl/>
          <w:lang w:bidi="fa-IR"/>
        </w:rPr>
        <w:t>مه‌ساختار</w:t>
      </w:r>
      <w:r w:rsidRPr="00C82A4C">
        <w:rPr>
          <w:rFonts w:cs="B Zar" w:hint="cs"/>
          <w:rtl/>
          <w:lang w:bidi="fa-IR"/>
        </w:rPr>
        <w:t>ی</w:t>
      </w:r>
      <w:r w:rsidRPr="00C82A4C">
        <w:rPr>
          <w:rFonts w:cs="B Zar" w:hint="eastAsia"/>
          <w:rtl/>
          <w:lang w:bidi="fa-IR"/>
        </w:rPr>
        <w:t>افته</w:t>
      </w:r>
      <w:r w:rsidRPr="00C82A4C">
        <w:rPr>
          <w:rFonts w:cs="B Zar"/>
          <w:rtl/>
          <w:lang w:bidi="fa-IR"/>
        </w:rPr>
        <w:t xml:space="preserve"> با اعضا</w:t>
      </w:r>
      <w:r w:rsidRPr="00C82A4C">
        <w:rPr>
          <w:rFonts w:cs="B Zar" w:hint="cs"/>
          <w:rtl/>
          <w:lang w:bidi="fa-IR"/>
        </w:rPr>
        <w:t>ی</w:t>
      </w:r>
      <w:r w:rsidRPr="00C82A4C">
        <w:rPr>
          <w:rFonts w:cs="B Zar"/>
          <w:rtl/>
          <w:lang w:bidi="fa-IR"/>
        </w:rPr>
        <w:t xml:space="preserve"> صندوق بازنشستگ</w:t>
      </w:r>
      <w:r w:rsidRPr="00C82A4C">
        <w:rPr>
          <w:rFonts w:cs="B Zar" w:hint="cs"/>
          <w:rtl/>
          <w:lang w:bidi="fa-IR"/>
        </w:rPr>
        <w:t>ی</w:t>
      </w:r>
      <w:r w:rsidRPr="00C82A4C">
        <w:rPr>
          <w:rFonts w:cs="B Zar"/>
          <w:rtl/>
          <w:lang w:bidi="fa-IR"/>
        </w:rPr>
        <w:t xml:space="preserve"> کشور</w:t>
      </w:r>
      <w:r w:rsidRPr="00C82A4C">
        <w:rPr>
          <w:rFonts w:cs="B Zar" w:hint="cs"/>
          <w:rtl/>
          <w:lang w:bidi="fa-IR"/>
        </w:rPr>
        <w:t>ی</w:t>
      </w:r>
      <w:r w:rsidRPr="00C82A4C">
        <w:rPr>
          <w:rFonts w:cs="B Zar" w:hint="eastAsia"/>
          <w:rtl/>
          <w:lang w:bidi="fa-IR"/>
        </w:rPr>
        <w:t>،</w:t>
      </w:r>
      <w:r w:rsidRPr="00C82A4C">
        <w:rPr>
          <w:rFonts w:cs="B Zar"/>
          <w:rtl/>
          <w:lang w:bidi="fa-IR"/>
        </w:rPr>
        <w:t xml:space="preserve"> نما</w:t>
      </w:r>
      <w:r w:rsidRPr="00C82A4C">
        <w:rPr>
          <w:rFonts w:cs="B Zar" w:hint="cs"/>
          <w:rtl/>
          <w:lang w:bidi="fa-IR"/>
        </w:rPr>
        <w:t>ی</w:t>
      </w:r>
      <w:r w:rsidRPr="00C82A4C">
        <w:rPr>
          <w:rFonts w:cs="B Zar" w:hint="eastAsia"/>
          <w:rtl/>
          <w:lang w:bidi="fa-IR"/>
        </w:rPr>
        <w:t>ندگان</w:t>
      </w:r>
      <w:r w:rsidRPr="00C82A4C">
        <w:rPr>
          <w:rFonts w:cs="B Zar"/>
          <w:rtl/>
          <w:lang w:bidi="fa-IR"/>
        </w:rPr>
        <w:t xml:space="preserve"> کانون‌ها</w:t>
      </w:r>
      <w:r w:rsidRPr="00C82A4C">
        <w:rPr>
          <w:rFonts w:cs="B Zar" w:hint="cs"/>
          <w:rtl/>
          <w:lang w:bidi="fa-IR"/>
        </w:rPr>
        <w:t>ی</w:t>
      </w:r>
      <w:r w:rsidRPr="00C82A4C">
        <w:rPr>
          <w:rFonts w:cs="B Zar"/>
          <w:rtl/>
          <w:lang w:bidi="fa-IR"/>
        </w:rPr>
        <w:t xml:space="preserve"> بازنشستگ</w:t>
      </w:r>
      <w:r w:rsidRPr="00C82A4C">
        <w:rPr>
          <w:rFonts w:cs="B Zar" w:hint="cs"/>
          <w:rtl/>
          <w:lang w:bidi="fa-IR"/>
        </w:rPr>
        <w:t>ی</w:t>
      </w:r>
      <w:r w:rsidRPr="00C82A4C">
        <w:rPr>
          <w:rFonts w:cs="B Zar" w:hint="eastAsia"/>
          <w:rtl/>
          <w:lang w:bidi="fa-IR"/>
        </w:rPr>
        <w:t>،</w:t>
      </w:r>
      <w:r w:rsidRPr="00C82A4C">
        <w:rPr>
          <w:rFonts w:cs="B Zar"/>
          <w:rtl/>
          <w:lang w:bidi="fa-IR"/>
        </w:rPr>
        <w:t xml:space="preserve"> و بازنشستگان استفاده خواهد شد تا د</w:t>
      </w:r>
      <w:r w:rsidRPr="00C82A4C">
        <w:rPr>
          <w:rFonts w:cs="B Zar" w:hint="cs"/>
          <w:rtl/>
          <w:lang w:bidi="fa-IR"/>
        </w:rPr>
        <w:t>ی</w:t>
      </w:r>
      <w:r w:rsidRPr="00C82A4C">
        <w:rPr>
          <w:rFonts w:cs="B Zar" w:hint="eastAsia"/>
          <w:rtl/>
          <w:lang w:bidi="fa-IR"/>
        </w:rPr>
        <w:t>دگاه‌ها،</w:t>
      </w:r>
      <w:r w:rsidRPr="00C82A4C">
        <w:rPr>
          <w:rFonts w:cs="B Zar"/>
          <w:rtl/>
          <w:lang w:bidi="fa-IR"/>
        </w:rPr>
        <w:t xml:space="preserve"> تجرب</w:t>
      </w:r>
      <w:r w:rsidRPr="00C82A4C">
        <w:rPr>
          <w:rFonts w:cs="B Zar" w:hint="cs"/>
          <w:rtl/>
          <w:lang w:bidi="fa-IR"/>
        </w:rPr>
        <w:t>ی</w:t>
      </w:r>
      <w:r w:rsidRPr="00C82A4C">
        <w:rPr>
          <w:rFonts w:cs="B Zar" w:hint="eastAsia"/>
          <w:rtl/>
          <w:lang w:bidi="fa-IR"/>
        </w:rPr>
        <w:t>ات،</w:t>
      </w:r>
      <w:r w:rsidRPr="00C82A4C">
        <w:rPr>
          <w:rFonts w:cs="B Zar"/>
          <w:rtl/>
          <w:lang w:bidi="fa-IR"/>
        </w:rPr>
        <w:t xml:space="preserve"> و چالش‌ها</w:t>
      </w:r>
      <w:r w:rsidRPr="00C82A4C">
        <w:rPr>
          <w:rFonts w:cs="B Zar" w:hint="cs"/>
          <w:rtl/>
          <w:lang w:bidi="fa-IR"/>
        </w:rPr>
        <w:t>ی</w:t>
      </w:r>
      <w:r w:rsidRPr="00C82A4C">
        <w:rPr>
          <w:rFonts w:cs="B Zar"/>
          <w:rtl/>
          <w:lang w:bidi="fa-IR"/>
        </w:rPr>
        <w:t xml:space="preserve"> مرتبط با فعال</w:t>
      </w:r>
      <w:r w:rsidRPr="00C82A4C">
        <w:rPr>
          <w:rFonts w:cs="B Zar" w:hint="cs"/>
          <w:rtl/>
          <w:lang w:bidi="fa-IR"/>
        </w:rPr>
        <w:t>ی</w:t>
      </w:r>
      <w:r w:rsidRPr="00C82A4C">
        <w:rPr>
          <w:rFonts w:cs="B Zar" w:hint="eastAsia"/>
          <w:rtl/>
          <w:lang w:bidi="fa-IR"/>
        </w:rPr>
        <w:t>ت</w:t>
      </w:r>
      <w:r w:rsidRPr="00C82A4C">
        <w:rPr>
          <w:rFonts w:cs="B Zar"/>
          <w:rtl/>
          <w:lang w:bidi="fa-IR"/>
        </w:rPr>
        <w:t xml:space="preserve"> ا</w:t>
      </w:r>
      <w:r w:rsidRPr="00C82A4C">
        <w:rPr>
          <w:rFonts w:cs="B Zar" w:hint="cs"/>
          <w:rtl/>
          <w:lang w:bidi="fa-IR"/>
        </w:rPr>
        <w:t>ی</w:t>
      </w:r>
      <w:r w:rsidRPr="00C82A4C">
        <w:rPr>
          <w:rFonts w:cs="B Zar" w:hint="eastAsia"/>
          <w:rtl/>
          <w:lang w:bidi="fa-IR"/>
        </w:rPr>
        <w:t>ن</w:t>
      </w:r>
      <w:r w:rsidRPr="00C82A4C">
        <w:rPr>
          <w:rFonts w:cs="B Zar"/>
          <w:rtl/>
          <w:lang w:bidi="fa-IR"/>
        </w:rPr>
        <w:t xml:space="preserve"> کانون‌ها به‌صورت جامع مستند و تحل</w:t>
      </w:r>
      <w:r w:rsidRPr="00C82A4C">
        <w:rPr>
          <w:rFonts w:cs="B Zar" w:hint="cs"/>
          <w:rtl/>
          <w:lang w:bidi="fa-IR"/>
        </w:rPr>
        <w:t>ی</w:t>
      </w:r>
      <w:r w:rsidRPr="00C82A4C">
        <w:rPr>
          <w:rFonts w:cs="B Zar" w:hint="eastAsia"/>
          <w:rtl/>
          <w:lang w:bidi="fa-IR"/>
        </w:rPr>
        <w:t>ل</w:t>
      </w:r>
      <w:r w:rsidRPr="00C82A4C">
        <w:rPr>
          <w:rFonts w:cs="B Zar"/>
          <w:rtl/>
          <w:lang w:bidi="fa-IR"/>
        </w:rPr>
        <w:t xml:space="preserve"> گردد.</w:t>
      </w:r>
    </w:p>
    <w:p w14:paraId="0706F4FB" w14:textId="77777777" w:rsidR="00C82A4C" w:rsidRDefault="00C82A4C" w:rsidP="00D61B4D">
      <w:pPr>
        <w:rPr>
          <w:rFonts w:cs="B Zar"/>
          <w:rtl/>
          <w:lang w:bidi="fa-IR"/>
        </w:rPr>
      </w:pPr>
    </w:p>
    <w:p w14:paraId="30F0FD94" w14:textId="77777777" w:rsidR="00C82A4C" w:rsidRDefault="00C82A4C" w:rsidP="00D61B4D">
      <w:pPr>
        <w:rPr>
          <w:rFonts w:cs="B Zar"/>
          <w:rtl/>
          <w:lang w:bidi="fa-IR"/>
        </w:rPr>
      </w:pPr>
    </w:p>
    <w:p w14:paraId="283CD9AE" w14:textId="77777777" w:rsidR="00C82A4C" w:rsidRPr="00C82A4C" w:rsidRDefault="00C82A4C" w:rsidP="00D61B4D">
      <w:pPr>
        <w:rPr>
          <w:rFonts w:cs="B Zar"/>
          <w:rtl/>
          <w:lang w:bidi="fa-IR"/>
        </w:rPr>
      </w:pPr>
    </w:p>
    <w:p w14:paraId="124947CB" w14:textId="7BE27327" w:rsidR="00591CE3" w:rsidRPr="00C82A4C" w:rsidRDefault="004355BD" w:rsidP="007537AA">
      <w:pPr>
        <w:pStyle w:val="Heading1"/>
        <w:numPr>
          <w:ilvl w:val="0"/>
          <w:numId w:val="28"/>
        </w:numPr>
        <w:spacing w:line="240" w:lineRule="auto"/>
        <w:rPr>
          <w:rFonts w:cs="B Zar"/>
          <w:sz w:val="24"/>
          <w:szCs w:val="24"/>
          <w:rtl/>
          <w:lang w:bidi="fa-IR"/>
        </w:rPr>
      </w:pPr>
      <w:r w:rsidRPr="00C82A4C">
        <w:rPr>
          <w:rFonts w:cs="B Zar" w:hint="cs"/>
          <w:sz w:val="24"/>
          <w:szCs w:val="24"/>
          <w:rtl/>
          <w:lang w:bidi="fa-IR"/>
        </w:rPr>
        <w:lastRenderedPageBreak/>
        <w:t>رئوس شرح خدمات پژوهش</w:t>
      </w:r>
    </w:p>
    <w:p w14:paraId="05731B0E" w14:textId="77777777" w:rsidR="007D01A0" w:rsidRPr="00C82A4C" w:rsidRDefault="007D01A0" w:rsidP="00F82917">
      <w:pPr>
        <w:rPr>
          <w:rFonts w:eastAsiaTheme="majorEastAsia" w:cs="B Zar"/>
          <w:color w:val="000000" w:themeColor="text1"/>
          <w:sz w:val="24"/>
          <w:szCs w:val="24"/>
          <w:rtl/>
          <w:lang w:bidi="fa-IR"/>
        </w:rPr>
      </w:pPr>
    </w:p>
    <w:tbl>
      <w:tblPr>
        <w:bidiVisual/>
        <w:tblW w:w="8100" w:type="dxa"/>
        <w:jc w:val="center"/>
        <w:tblLook w:val="04A0" w:firstRow="1" w:lastRow="0" w:firstColumn="1" w:lastColumn="0" w:noHBand="0" w:noVBand="1"/>
      </w:tblPr>
      <w:tblGrid>
        <w:gridCol w:w="947"/>
        <w:gridCol w:w="4281"/>
        <w:gridCol w:w="2872"/>
      </w:tblGrid>
      <w:tr w:rsidR="00AC3A83" w:rsidRPr="00C82A4C" w14:paraId="45DEF0CD" w14:textId="77777777" w:rsidTr="00AC3A83">
        <w:trPr>
          <w:trHeight w:val="20"/>
          <w:jc w:val="center"/>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02626" w14:textId="77777777" w:rsidR="00AC3A83" w:rsidRPr="00C82A4C" w:rsidRDefault="00AC3A83" w:rsidP="007D01A0">
            <w:pPr>
              <w:spacing w:line="240" w:lineRule="auto"/>
              <w:ind w:firstLine="0"/>
              <w:contextualSpacing w:val="0"/>
              <w:jc w:val="center"/>
              <w:rPr>
                <w:rFonts w:ascii="Calibri" w:eastAsia="Calibri" w:hAnsi="Calibri" w:cs="B Zar"/>
                <w:b/>
                <w:bCs/>
                <w:sz w:val="24"/>
                <w:szCs w:val="24"/>
              </w:rPr>
            </w:pPr>
            <w:r w:rsidRPr="00C82A4C">
              <w:rPr>
                <w:rFonts w:ascii="Calibri" w:eastAsia="Calibri" w:hAnsi="Calibri" w:cs="B Zar" w:hint="cs"/>
                <w:b/>
                <w:bCs/>
                <w:sz w:val="24"/>
                <w:szCs w:val="24"/>
                <w:rtl/>
              </w:rPr>
              <w:t xml:space="preserve">فاز </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45E70" w14:textId="77777777" w:rsidR="00AC3A83" w:rsidRPr="00C82A4C" w:rsidRDefault="00AC3A83" w:rsidP="007D01A0">
            <w:pPr>
              <w:spacing w:line="240" w:lineRule="auto"/>
              <w:ind w:firstLine="0"/>
              <w:contextualSpacing w:val="0"/>
              <w:jc w:val="center"/>
              <w:rPr>
                <w:rFonts w:ascii="Calibri" w:eastAsia="Calibri" w:hAnsi="Calibri" w:cs="B Zar"/>
                <w:b/>
                <w:bCs/>
                <w:sz w:val="24"/>
                <w:szCs w:val="24"/>
                <w:rtl/>
              </w:rPr>
            </w:pPr>
            <w:r w:rsidRPr="00C82A4C">
              <w:rPr>
                <w:rFonts w:ascii="Calibri" w:eastAsia="Calibri" w:hAnsi="Calibri" w:cs="B Zar" w:hint="cs"/>
                <w:b/>
                <w:bCs/>
                <w:sz w:val="24"/>
                <w:szCs w:val="24"/>
                <w:rtl/>
              </w:rPr>
              <w:t xml:space="preserve">شرح خدمات </w:t>
            </w:r>
          </w:p>
        </w:tc>
        <w:tc>
          <w:tcPr>
            <w:tcW w:w="2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7D856" w14:textId="77777777" w:rsidR="00AC3A83" w:rsidRPr="00C82A4C" w:rsidRDefault="00AC3A83" w:rsidP="007D01A0">
            <w:pPr>
              <w:spacing w:line="240" w:lineRule="auto"/>
              <w:ind w:firstLine="0"/>
              <w:contextualSpacing w:val="0"/>
              <w:jc w:val="center"/>
              <w:rPr>
                <w:rFonts w:ascii="Calibri" w:eastAsia="Calibri" w:hAnsi="Calibri" w:cs="B Zar"/>
                <w:b/>
                <w:bCs/>
                <w:sz w:val="24"/>
                <w:szCs w:val="24"/>
                <w:rtl/>
              </w:rPr>
            </w:pPr>
            <w:r w:rsidRPr="00C82A4C">
              <w:rPr>
                <w:rFonts w:ascii="Calibri" w:eastAsia="Calibri" w:hAnsi="Calibri" w:cs="B Zar" w:hint="cs"/>
                <w:b/>
                <w:bCs/>
                <w:sz w:val="24"/>
                <w:szCs w:val="24"/>
                <w:rtl/>
              </w:rPr>
              <w:t>خروجی</w:t>
            </w:r>
          </w:p>
        </w:tc>
      </w:tr>
      <w:tr w:rsidR="00AC3A83" w:rsidRPr="00C82A4C" w14:paraId="3E80084B" w14:textId="77777777" w:rsidTr="00AC3A83">
        <w:trPr>
          <w:trHeight w:val="678"/>
          <w:jc w:val="center"/>
        </w:trPr>
        <w:tc>
          <w:tcPr>
            <w:tcW w:w="947" w:type="dxa"/>
            <w:vMerge w:val="restart"/>
            <w:tcBorders>
              <w:top w:val="single" w:sz="4" w:space="0" w:color="auto"/>
              <w:left w:val="single" w:sz="4" w:space="0" w:color="auto"/>
              <w:right w:val="single" w:sz="4" w:space="0" w:color="auto"/>
            </w:tcBorders>
            <w:vAlign w:val="center"/>
          </w:tcPr>
          <w:p w14:paraId="14C8B906"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Pr>
            </w:pPr>
            <w:r w:rsidRPr="00C82A4C">
              <w:rPr>
                <w:rFonts w:ascii="Calibri" w:eastAsia="Times New Roman" w:hAnsi="Calibri" w:cs="B Zar" w:hint="cs"/>
                <w:color w:val="000000"/>
                <w:sz w:val="24"/>
                <w:szCs w:val="24"/>
                <w:rtl/>
              </w:rPr>
              <w:t>1</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14:paraId="736ED8C5"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rPr>
            </w:pPr>
            <w:r w:rsidRPr="00C82A4C">
              <w:rPr>
                <w:rFonts w:ascii="Calibri" w:eastAsia="Times New Roman" w:hAnsi="Calibri" w:cs="B Zar"/>
                <w:b/>
                <w:bCs/>
                <w:color w:val="000000"/>
                <w:sz w:val="24"/>
                <w:szCs w:val="24"/>
                <w:rtl/>
              </w:rPr>
              <w:t>تار</w:t>
            </w:r>
            <w:r w:rsidRPr="00C82A4C">
              <w:rPr>
                <w:rFonts w:ascii="Calibri" w:eastAsia="Times New Roman" w:hAnsi="Calibri" w:cs="B Zar" w:hint="cs"/>
                <w:b/>
                <w:bCs/>
                <w:color w:val="000000"/>
                <w:sz w:val="24"/>
                <w:szCs w:val="24"/>
                <w:rtl/>
              </w:rPr>
              <w:t>ی</w:t>
            </w:r>
            <w:r w:rsidRPr="00C82A4C">
              <w:rPr>
                <w:rFonts w:ascii="Calibri" w:eastAsia="Times New Roman" w:hAnsi="Calibri" w:cs="B Zar" w:hint="eastAsia"/>
                <w:b/>
                <w:bCs/>
                <w:color w:val="000000"/>
                <w:sz w:val="24"/>
                <w:szCs w:val="24"/>
                <w:rtl/>
              </w:rPr>
              <w:t>خ</w:t>
            </w:r>
            <w:r w:rsidRPr="00C82A4C">
              <w:rPr>
                <w:rFonts w:ascii="Calibri" w:eastAsia="Times New Roman" w:hAnsi="Calibri" w:cs="B Zar"/>
                <w:b/>
                <w:bCs/>
                <w:color w:val="000000"/>
                <w:sz w:val="24"/>
                <w:szCs w:val="24"/>
                <w:rtl/>
              </w:rPr>
              <w:t xml:space="preserve"> شفاه</w:t>
            </w:r>
            <w:r w:rsidRPr="00C82A4C">
              <w:rPr>
                <w:rFonts w:ascii="Calibri" w:eastAsia="Times New Roman" w:hAnsi="Calibri" w:cs="B Zar" w:hint="cs"/>
                <w:b/>
                <w:bCs/>
                <w:color w:val="000000"/>
                <w:sz w:val="24"/>
                <w:szCs w:val="24"/>
                <w:rtl/>
              </w:rPr>
              <w:t>ی</w:t>
            </w:r>
            <w:r w:rsidRPr="00C82A4C">
              <w:rPr>
                <w:rFonts w:ascii="Calibri" w:eastAsia="Times New Roman" w:hAnsi="Calibri" w:cs="B Zar"/>
                <w:b/>
                <w:bCs/>
                <w:color w:val="000000"/>
                <w:sz w:val="24"/>
                <w:szCs w:val="24"/>
                <w:rtl/>
              </w:rPr>
              <w:t xml:space="preserve"> و تجربه‌نگار</w:t>
            </w:r>
            <w:r w:rsidRPr="00C82A4C">
              <w:rPr>
                <w:rFonts w:ascii="Calibri" w:eastAsia="Times New Roman" w:hAnsi="Calibri" w:cs="B Zar" w:hint="cs"/>
                <w:b/>
                <w:bCs/>
                <w:color w:val="000000"/>
                <w:sz w:val="24"/>
                <w:szCs w:val="24"/>
                <w:rtl/>
              </w:rPr>
              <w:t>ی</w:t>
            </w:r>
            <w:r w:rsidRPr="00C82A4C">
              <w:rPr>
                <w:rFonts w:ascii="Calibri" w:eastAsia="Times New Roman" w:hAnsi="Calibri" w:cs="B Zar"/>
                <w:b/>
                <w:bCs/>
                <w:color w:val="000000"/>
                <w:sz w:val="24"/>
                <w:szCs w:val="24"/>
                <w:rtl/>
              </w:rPr>
              <w:t xml:space="preserve"> کانون‌ها</w:t>
            </w:r>
            <w:r w:rsidRPr="00C82A4C">
              <w:rPr>
                <w:rFonts w:ascii="Calibri" w:eastAsia="Times New Roman" w:hAnsi="Calibri" w:cs="B Zar" w:hint="cs"/>
                <w:b/>
                <w:bCs/>
                <w:color w:val="000000"/>
                <w:sz w:val="24"/>
                <w:szCs w:val="24"/>
                <w:rtl/>
              </w:rPr>
              <w:t>ی</w:t>
            </w:r>
            <w:r w:rsidRPr="00C82A4C">
              <w:rPr>
                <w:rFonts w:ascii="Calibri" w:eastAsia="Times New Roman" w:hAnsi="Calibri" w:cs="B Zar"/>
                <w:b/>
                <w:bCs/>
                <w:color w:val="000000"/>
                <w:sz w:val="24"/>
                <w:szCs w:val="24"/>
                <w:rtl/>
              </w:rPr>
              <w:t xml:space="preserve"> بازنشستگ</w:t>
            </w:r>
            <w:r w:rsidRPr="00C82A4C">
              <w:rPr>
                <w:rFonts w:ascii="Calibri" w:eastAsia="Times New Roman" w:hAnsi="Calibri" w:cs="B Zar" w:hint="cs"/>
                <w:b/>
                <w:bCs/>
                <w:color w:val="000000"/>
                <w:sz w:val="24"/>
                <w:szCs w:val="24"/>
                <w:rtl/>
              </w:rPr>
              <w:t>ی</w:t>
            </w:r>
            <w:r w:rsidRPr="00C82A4C">
              <w:rPr>
                <w:rFonts w:ascii="Calibri" w:eastAsia="Times New Roman" w:hAnsi="Calibri" w:cs="B Zar"/>
                <w:b/>
                <w:bCs/>
                <w:color w:val="000000"/>
                <w:sz w:val="24"/>
                <w:szCs w:val="24"/>
                <w:rtl/>
              </w:rPr>
              <w:t xml:space="preserve"> صندوق  کشور</w:t>
            </w:r>
            <w:r w:rsidRPr="00C82A4C">
              <w:rPr>
                <w:rFonts w:ascii="Calibri" w:eastAsia="Times New Roman" w:hAnsi="Calibri" w:cs="B Zar" w:hint="cs"/>
                <w:b/>
                <w:bCs/>
                <w:color w:val="000000"/>
                <w:sz w:val="24"/>
                <w:szCs w:val="24"/>
                <w:rtl/>
              </w:rPr>
              <w:t>ی</w:t>
            </w:r>
          </w:p>
          <w:p w14:paraId="64E0AE18"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rPr>
            </w:pPr>
            <w:r w:rsidRPr="00C82A4C">
              <w:rPr>
                <w:rFonts w:ascii="Calibri" w:eastAsia="Times New Roman" w:hAnsi="Calibri" w:cs="B Zar" w:hint="cs"/>
                <w:color w:val="000000"/>
                <w:sz w:val="24"/>
                <w:szCs w:val="24"/>
                <w:rtl/>
              </w:rPr>
              <w:t>-</w:t>
            </w:r>
            <w:r w:rsidRPr="00C82A4C">
              <w:rPr>
                <w:rFonts w:ascii="Calibri" w:eastAsia="Times New Roman" w:hAnsi="Calibri" w:cs="B Zar"/>
                <w:color w:val="000000"/>
                <w:sz w:val="24"/>
                <w:szCs w:val="24"/>
                <w:rtl/>
              </w:rPr>
              <w:t>مطالعه اساسنامه‌ها</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موجود از کانون‌ها</w:t>
            </w:r>
          </w:p>
          <w:p w14:paraId="1A83B034"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rPr>
            </w:pPr>
            <w:r w:rsidRPr="00C82A4C">
              <w:rPr>
                <w:rFonts w:ascii="Calibri" w:eastAsia="Times New Roman" w:hAnsi="Calibri" w:cs="B Zar" w:hint="cs"/>
                <w:color w:val="000000"/>
                <w:sz w:val="24"/>
                <w:szCs w:val="24"/>
                <w:rtl/>
              </w:rPr>
              <w:t>-</w:t>
            </w:r>
            <w:r w:rsidRPr="00C82A4C">
              <w:rPr>
                <w:rFonts w:ascii="Calibri" w:eastAsia="Times New Roman" w:hAnsi="Calibri" w:cs="B Zar" w:hint="eastAsia"/>
                <w:color w:val="000000"/>
                <w:sz w:val="24"/>
                <w:szCs w:val="24"/>
                <w:rtl/>
              </w:rPr>
              <w:t>بررس</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و مطالعه فرا</w:t>
            </w:r>
            <w:r w:rsidRPr="00C82A4C">
              <w:rPr>
                <w:rFonts w:ascii="Calibri" w:eastAsia="Times New Roman" w:hAnsi="Calibri" w:cs="B Zar" w:hint="cs"/>
                <w:color w:val="000000"/>
                <w:sz w:val="24"/>
                <w:szCs w:val="24"/>
                <w:rtl/>
              </w:rPr>
              <w:t>ی</w:t>
            </w:r>
            <w:r w:rsidRPr="00C82A4C">
              <w:rPr>
                <w:rFonts w:ascii="Calibri" w:eastAsia="Times New Roman" w:hAnsi="Calibri" w:cs="B Zar" w:hint="eastAsia"/>
                <w:color w:val="000000"/>
                <w:sz w:val="24"/>
                <w:szCs w:val="24"/>
                <w:rtl/>
              </w:rPr>
              <w:t>ند</w:t>
            </w:r>
            <w:r w:rsidRPr="00C82A4C">
              <w:rPr>
                <w:rFonts w:ascii="Calibri" w:eastAsia="Times New Roman" w:hAnsi="Calibri" w:cs="B Zar"/>
                <w:color w:val="000000"/>
                <w:sz w:val="24"/>
                <w:szCs w:val="24"/>
                <w:rtl/>
              </w:rPr>
              <w:t xml:space="preserve"> ثبت کانون و تشکل</w:t>
            </w:r>
          </w:p>
          <w:p w14:paraId="490B7A6E"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rPr>
            </w:pPr>
            <w:r w:rsidRPr="00C82A4C">
              <w:rPr>
                <w:rFonts w:ascii="Calibri" w:eastAsia="Times New Roman" w:hAnsi="Calibri" w:cs="B Zar" w:hint="cs"/>
                <w:color w:val="000000"/>
                <w:sz w:val="24"/>
                <w:szCs w:val="24"/>
                <w:rtl/>
              </w:rPr>
              <w:t>-</w:t>
            </w:r>
            <w:r w:rsidRPr="00C82A4C">
              <w:rPr>
                <w:rFonts w:ascii="Calibri" w:eastAsia="Times New Roman" w:hAnsi="Calibri" w:cs="B Zar" w:hint="eastAsia"/>
                <w:color w:val="000000"/>
                <w:sz w:val="24"/>
                <w:szCs w:val="24"/>
                <w:rtl/>
              </w:rPr>
              <w:t>آس</w:t>
            </w:r>
            <w:r w:rsidRPr="00C82A4C">
              <w:rPr>
                <w:rFonts w:ascii="Calibri" w:eastAsia="Times New Roman" w:hAnsi="Calibri" w:cs="B Zar" w:hint="cs"/>
                <w:color w:val="000000"/>
                <w:sz w:val="24"/>
                <w:szCs w:val="24"/>
                <w:rtl/>
              </w:rPr>
              <w:t>ی</w:t>
            </w:r>
            <w:r w:rsidRPr="00C82A4C">
              <w:rPr>
                <w:rFonts w:ascii="Calibri" w:eastAsia="Times New Roman" w:hAnsi="Calibri" w:cs="B Zar" w:hint="eastAsia"/>
                <w:color w:val="000000"/>
                <w:sz w:val="24"/>
                <w:szCs w:val="24"/>
                <w:rtl/>
              </w:rPr>
              <w:t>ب‌شناس</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ساختار تشکل</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موجود برا</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بازنشستگان</w:t>
            </w:r>
          </w:p>
          <w:p w14:paraId="5864A8FF"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rPr>
            </w:pPr>
            <w:r w:rsidRPr="00C82A4C">
              <w:rPr>
                <w:rFonts w:ascii="Calibri" w:eastAsia="Times New Roman" w:hAnsi="Calibri" w:cs="B Zar" w:hint="cs"/>
                <w:color w:val="000000"/>
                <w:sz w:val="24"/>
                <w:szCs w:val="24"/>
                <w:rtl/>
              </w:rPr>
              <w:t>-</w:t>
            </w:r>
            <w:r w:rsidRPr="00C82A4C">
              <w:rPr>
                <w:rFonts w:ascii="Calibri" w:eastAsia="Times New Roman" w:hAnsi="Calibri" w:cs="B Zar" w:hint="eastAsia"/>
                <w:color w:val="000000"/>
                <w:sz w:val="24"/>
                <w:szCs w:val="24"/>
                <w:rtl/>
              </w:rPr>
              <w:t>بررس</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ارائه خدمات کانون‌ها به بازنشستگان</w:t>
            </w:r>
          </w:p>
          <w:p w14:paraId="24184415" w14:textId="6F169F90" w:rsidR="00AC3A83" w:rsidRPr="00C82A4C" w:rsidRDefault="00AC3A83" w:rsidP="00AC3A83">
            <w:pPr>
              <w:spacing w:line="240" w:lineRule="auto"/>
              <w:ind w:firstLine="0"/>
              <w:contextualSpacing w:val="0"/>
              <w:jc w:val="center"/>
              <w:rPr>
                <w:rFonts w:ascii="Calibri" w:eastAsia="Times New Roman" w:hAnsi="Calibri" w:cs="B Zar"/>
                <w:color w:val="000000"/>
                <w:sz w:val="24"/>
                <w:szCs w:val="24"/>
              </w:rPr>
            </w:pPr>
            <w:r w:rsidRPr="00C82A4C">
              <w:rPr>
                <w:rFonts w:ascii="Calibri" w:eastAsia="Times New Roman" w:hAnsi="Calibri" w:cs="B Zar" w:hint="cs"/>
                <w:color w:val="000000"/>
                <w:sz w:val="24"/>
                <w:szCs w:val="24"/>
                <w:rtl/>
              </w:rPr>
              <w:t>-</w:t>
            </w:r>
            <w:r w:rsidRPr="00C82A4C">
              <w:rPr>
                <w:rFonts w:ascii="Calibri" w:eastAsia="Times New Roman" w:hAnsi="Calibri" w:cs="B Zar" w:hint="eastAsia"/>
                <w:color w:val="000000"/>
                <w:sz w:val="24"/>
                <w:szCs w:val="24"/>
                <w:rtl/>
              </w:rPr>
              <w:t>نما</w:t>
            </w:r>
            <w:r w:rsidRPr="00C82A4C">
              <w:rPr>
                <w:rFonts w:ascii="Calibri" w:eastAsia="Times New Roman" w:hAnsi="Calibri" w:cs="B Zar" w:hint="cs"/>
                <w:color w:val="000000"/>
                <w:sz w:val="24"/>
                <w:szCs w:val="24"/>
                <w:rtl/>
              </w:rPr>
              <w:t>ی</w:t>
            </w:r>
            <w:r w:rsidRPr="00C82A4C">
              <w:rPr>
                <w:rFonts w:ascii="Calibri" w:eastAsia="Times New Roman" w:hAnsi="Calibri" w:cs="B Zar" w:hint="eastAsia"/>
                <w:color w:val="000000"/>
                <w:sz w:val="24"/>
                <w:szCs w:val="24"/>
                <w:rtl/>
              </w:rPr>
              <w:t>ندگ</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w:t>
            </w:r>
            <w:r w:rsidRPr="00C82A4C">
              <w:rPr>
                <w:rFonts w:ascii="Calibri" w:eastAsia="Times New Roman" w:hAnsi="Calibri" w:cs="B Zar" w:hint="cs"/>
                <w:color w:val="000000"/>
                <w:sz w:val="24"/>
                <w:szCs w:val="24"/>
                <w:rtl/>
              </w:rPr>
              <w:t>ی</w:t>
            </w:r>
            <w:r w:rsidRPr="00C82A4C">
              <w:rPr>
                <w:rFonts w:ascii="Calibri" w:eastAsia="Times New Roman" w:hAnsi="Calibri" w:cs="B Zar" w:hint="eastAsia"/>
                <w:color w:val="000000"/>
                <w:sz w:val="24"/>
                <w:szCs w:val="24"/>
                <w:rtl/>
              </w:rPr>
              <w:t>ا</w:t>
            </w:r>
            <w:r w:rsidRPr="00C82A4C">
              <w:rPr>
                <w:rFonts w:ascii="Calibri" w:eastAsia="Times New Roman" w:hAnsi="Calibri" w:cs="B Zar"/>
                <w:color w:val="000000"/>
                <w:sz w:val="24"/>
                <w:szCs w:val="24"/>
                <w:rtl/>
              </w:rPr>
              <w:t xml:space="preserve"> نانما</w:t>
            </w:r>
            <w:r w:rsidRPr="00C82A4C">
              <w:rPr>
                <w:rFonts w:ascii="Calibri" w:eastAsia="Times New Roman" w:hAnsi="Calibri" w:cs="B Zar" w:hint="cs"/>
                <w:color w:val="000000"/>
                <w:sz w:val="24"/>
                <w:szCs w:val="24"/>
                <w:rtl/>
              </w:rPr>
              <w:t>ی</w:t>
            </w:r>
            <w:r w:rsidRPr="00C82A4C">
              <w:rPr>
                <w:rFonts w:ascii="Calibri" w:eastAsia="Times New Roman" w:hAnsi="Calibri" w:cs="B Zar" w:hint="eastAsia"/>
                <w:color w:val="000000"/>
                <w:sz w:val="24"/>
                <w:szCs w:val="24"/>
                <w:rtl/>
              </w:rPr>
              <w:t>ندگ</w:t>
            </w:r>
            <w:r w:rsidRPr="00C82A4C">
              <w:rPr>
                <w:rFonts w:ascii="Calibri" w:eastAsia="Times New Roman" w:hAnsi="Calibri" w:cs="B Zar" w:hint="cs"/>
                <w:color w:val="000000"/>
                <w:sz w:val="24"/>
                <w:szCs w:val="24"/>
                <w:rtl/>
              </w:rPr>
              <w:t>ی</w:t>
            </w:r>
            <w:r w:rsidRPr="00C82A4C">
              <w:rPr>
                <w:rFonts w:ascii="Calibri" w:eastAsia="Times New Roman" w:hAnsi="Calibri" w:cs="B Zar"/>
                <w:color w:val="000000"/>
                <w:sz w:val="24"/>
                <w:szCs w:val="24"/>
                <w:rtl/>
              </w:rPr>
              <w:t xml:space="preserve"> بازنشستگان در ساختارها به واسطه وجود کانون‌ها</w:t>
            </w:r>
          </w:p>
        </w:tc>
        <w:tc>
          <w:tcPr>
            <w:tcW w:w="2872" w:type="dxa"/>
            <w:vMerge w:val="restart"/>
            <w:tcBorders>
              <w:top w:val="single" w:sz="4" w:space="0" w:color="auto"/>
              <w:left w:val="single" w:sz="4" w:space="0" w:color="auto"/>
              <w:right w:val="single" w:sz="4" w:space="0" w:color="auto"/>
            </w:tcBorders>
            <w:vAlign w:val="center"/>
          </w:tcPr>
          <w:p w14:paraId="51F8ADD9"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lang w:bidi="fa-IR"/>
              </w:rPr>
            </w:pPr>
            <w:r w:rsidRPr="00C82A4C">
              <w:rPr>
                <w:rFonts w:ascii="Calibri" w:eastAsia="Times New Roman" w:hAnsi="Calibri" w:cs="B Zar"/>
                <w:b/>
                <w:bCs/>
                <w:color w:val="000000"/>
                <w:sz w:val="24"/>
                <w:szCs w:val="24"/>
                <w:rtl/>
                <w:lang w:bidi="fa-IR"/>
              </w:rPr>
              <w:t>تشکل‌ها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بازنشستگ</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در 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hint="eastAsia"/>
                <w:b/>
                <w:bCs/>
                <w:color w:val="000000"/>
                <w:sz w:val="24"/>
                <w:szCs w:val="24"/>
                <w:rtl/>
                <w:lang w:bidi="fa-IR"/>
              </w:rPr>
              <w:t>ران</w:t>
            </w:r>
          </w:p>
        </w:tc>
      </w:tr>
      <w:tr w:rsidR="00AC3A83" w:rsidRPr="00C82A4C" w14:paraId="1D7B8AC0" w14:textId="77777777" w:rsidTr="00AC3A83">
        <w:trPr>
          <w:trHeight w:val="998"/>
          <w:jc w:val="center"/>
        </w:trPr>
        <w:tc>
          <w:tcPr>
            <w:tcW w:w="947" w:type="dxa"/>
            <w:vMerge/>
            <w:tcBorders>
              <w:top w:val="single" w:sz="4" w:space="0" w:color="auto"/>
              <w:left w:val="single" w:sz="4" w:space="0" w:color="auto"/>
              <w:bottom w:val="single" w:sz="4" w:space="0" w:color="auto"/>
              <w:right w:val="single" w:sz="4" w:space="0" w:color="auto"/>
            </w:tcBorders>
            <w:vAlign w:val="center"/>
          </w:tcPr>
          <w:p w14:paraId="50CAFDBC"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rPr>
            </w:pP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14:paraId="167502FF"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lang w:bidi="fa-IR"/>
              </w:rPr>
            </w:pPr>
            <w:r w:rsidRPr="00C82A4C">
              <w:rPr>
                <w:rFonts w:ascii="Calibri" w:eastAsia="Times New Roman" w:hAnsi="Calibri" w:cs="B Zar"/>
                <w:b/>
                <w:bCs/>
                <w:color w:val="000000"/>
                <w:sz w:val="24"/>
                <w:szCs w:val="24"/>
                <w:rtl/>
                <w:lang w:bidi="fa-IR"/>
              </w:rPr>
              <w:t>بررس</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سا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hint="eastAsia"/>
                <w:b/>
                <w:bCs/>
                <w:color w:val="000000"/>
                <w:sz w:val="24"/>
                <w:szCs w:val="24"/>
                <w:rtl/>
                <w:lang w:bidi="fa-IR"/>
              </w:rPr>
              <w:t>ر</w:t>
            </w:r>
            <w:r w:rsidRPr="00C82A4C">
              <w:rPr>
                <w:rFonts w:ascii="Calibri" w:eastAsia="Times New Roman" w:hAnsi="Calibri" w:cs="B Zar"/>
                <w:b/>
                <w:bCs/>
                <w:color w:val="000000"/>
                <w:sz w:val="24"/>
                <w:szCs w:val="24"/>
                <w:rtl/>
                <w:lang w:bidi="fa-IR"/>
              </w:rPr>
              <w:t xml:space="preserve"> تشکل‌ها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بازنشستگ</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در 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hint="eastAsia"/>
                <w:b/>
                <w:bCs/>
                <w:color w:val="000000"/>
                <w:sz w:val="24"/>
                <w:szCs w:val="24"/>
                <w:rtl/>
                <w:lang w:bidi="fa-IR"/>
              </w:rPr>
              <w:t>ران</w:t>
            </w:r>
          </w:p>
          <w:p w14:paraId="0D31C362"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hint="cs"/>
                <w:color w:val="000000"/>
                <w:sz w:val="24"/>
                <w:szCs w:val="24"/>
                <w:rtl/>
                <w:lang w:bidi="fa-IR"/>
              </w:rPr>
              <w:t>-</w:t>
            </w:r>
            <w:r w:rsidRPr="00C82A4C">
              <w:rPr>
                <w:rFonts w:ascii="Calibri" w:eastAsia="Times New Roman" w:hAnsi="Calibri" w:cs="B Zar"/>
                <w:color w:val="000000"/>
                <w:sz w:val="24"/>
                <w:szCs w:val="24"/>
                <w:rtl/>
                <w:lang w:bidi="fa-IR"/>
              </w:rPr>
              <w:t>كانون عالي كارگران بازنشسته تامين اجتماعي</w:t>
            </w:r>
          </w:p>
          <w:p w14:paraId="49214504"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hint="cs"/>
                <w:color w:val="000000"/>
                <w:sz w:val="24"/>
                <w:szCs w:val="24"/>
                <w:rtl/>
                <w:lang w:bidi="fa-IR"/>
              </w:rPr>
              <w:t>-</w:t>
            </w:r>
            <w:r w:rsidRPr="00C82A4C">
              <w:rPr>
                <w:rFonts w:ascii="Calibri" w:eastAsia="Times New Roman" w:hAnsi="Calibri" w:cs="B Zar"/>
                <w:color w:val="000000"/>
                <w:sz w:val="24"/>
                <w:szCs w:val="24"/>
                <w:rtl/>
                <w:lang w:bidi="fa-IR"/>
              </w:rPr>
              <w:t>کانون بازنشستگان آجا</w:t>
            </w:r>
          </w:p>
          <w:p w14:paraId="1C61900F"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hint="cs"/>
                <w:color w:val="000000"/>
                <w:sz w:val="24"/>
                <w:szCs w:val="24"/>
                <w:rtl/>
                <w:lang w:bidi="fa-IR"/>
              </w:rPr>
              <w:t>-</w:t>
            </w:r>
            <w:r w:rsidRPr="00C82A4C">
              <w:rPr>
                <w:rFonts w:ascii="Calibri" w:eastAsia="Times New Roman" w:hAnsi="Calibri" w:cs="B Zar"/>
                <w:color w:val="000000"/>
                <w:sz w:val="24"/>
                <w:szCs w:val="24"/>
                <w:rtl/>
                <w:lang w:bidi="fa-IR"/>
              </w:rPr>
              <w:t>کانون بازنشستگان دانشگاه</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hint="eastAsia"/>
                <w:color w:val="000000"/>
                <w:sz w:val="24"/>
                <w:szCs w:val="24"/>
                <w:rtl/>
                <w:lang w:bidi="fa-IR"/>
              </w:rPr>
              <w:t>ان</w:t>
            </w:r>
          </w:p>
          <w:p w14:paraId="6934BB98" w14:textId="3A256A1D" w:rsidR="00AC3A83" w:rsidRPr="00C82A4C" w:rsidRDefault="00AC3A83" w:rsidP="00AC3A83">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hint="cs"/>
                <w:color w:val="000000"/>
                <w:sz w:val="24"/>
                <w:szCs w:val="24"/>
                <w:rtl/>
                <w:lang w:bidi="fa-IR"/>
              </w:rPr>
              <w:t>-</w:t>
            </w:r>
            <w:r w:rsidRPr="00C82A4C">
              <w:rPr>
                <w:rFonts w:ascii="Calibri" w:eastAsia="Times New Roman" w:hAnsi="Calibri" w:cs="B Zar" w:hint="eastAsia"/>
                <w:color w:val="000000"/>
                <w:sz w:val="24"/>
                <w:szCs w:val="24"/>
                <w:rtl/>
                <w:lang w:bidi="fa-IR"/>
              </w:rPr>
              <w:t>اتحاد</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hint="eastAsia"/>
                <w:color w:val="000000"/>
                <w:sz w:val="24"/>
                <w:szCs w:val="24"/>
                <w:rtl/>
                <w:lang w:bidi="fa-IR"/>
              </w:rPr>
              <w:t>ه</w:t>
            </w:r>
            <w:r w:rsidRPr="00C82A4C">
              <w:rPr>
                <w:rFonts w:ascii="Calibri" w:eastAsia="Times New Roman" w:hAnsi="Calibri" w:cs="B Zar"/>
                <w:color w:val="000000"/>
                <w:sz w:val="24"/>
                <w:szCs w:val="24"/>
                <w:rtl/>
                <w:lang w:bidi="fa-IR"/>
              </w:rPr>
              <w:t xml:space="preserve"> پ</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hint="eastAsia"/>
                <w:color w:val="000000"/>
                <w:sz w:val="24"/>
                <w:szCs w:val="24"/>
                <w:rtl/>
                <w:lang w:bidi="fa-IR"/>
              </w:rPr>
              <w:t>شکسوتان</w:t>
            </w:r>
            <w:r w:rsidRPr="00C82A4C">
              <w:rPr>
                <w:rFonts w:ascii="Calibri" w:eastAsia="Times New Roman" w:hAnsi="Calibri" w:cs="B Zar"/>
                <w:color w:val="000000"/>
                <w:sz w:val="24"/>
                <w:szCs w:val="24"/>
                <w:rtl/>
                <w:lang w:bidi="fa-IR"/>
              </w:rPr>
              <w:t xml:space="preserve"> جامعه کارگر</w:t>
            </w:r>
            <w:r w:rsidRPr="00C82A4C">
              <w:rPr>
                <w:rFonts w:ascii="Calibri" w:eastAsia="Times New Roman" w:hAnsi="Calibri" w:cs="B Zar" w:hint="cs"/>
                <w:color w:val="000000"/>
                <w:sz w:val="24"/>
                <w:szCs w:val="24"/>
                <w:rtl/>
                <w:lang w:bidi="fa-IR"/>
              </w:rPr>
              <w:t>ی</w:t>
            </w:r>
          </w:p>
        </w:tc>
        <w:tc>
          <w:tcPr>
            <w:tcW w:w="2872" w:type="dxa"/>
            <w:vMerge/>
            <w:tcBorders>
              <w:left w:val="single" w:sz="4" w:space="0" w:color="auto"/>
              <w:bottom w:val="single" w:sz="4" w:space="0" w:color="auto"/>
              <w:right w:val="single" w:sz="4" w:space="0" w:color="auto"/>
            </w:tcBorders>
            <w:vAlign w:val="center"/>
          </w:tcPr>
          <w:p w14:paraId="270D98E7"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lang w:bidi="fa-IR"/>
              </w:rPr>
            </w:pPr>
          </w:p>
        </w:tc>
      </w:tr>
      <w:tr w:rsidR="00AC3A83" w:rsidRPr="00C82A4C" w14:paraId="567D02CC" w14:textId="77777777" w:rsidTr="00AC3A83">
        <w:trPr>
          <w:trHeight w:val="1695"/>
          <w:jc w:val="center"/>
        </w:trPr>
        <w:tc>
          <w:tcPr>
            <w:tcW w:w="947" w:type="dxa"/>
            <w:tcBorders>
              <w:top w:val="single" w:sz="4" w:space="0" w:color="auto"/>
              <w:left w:val="single" w:sz="4" w:space="0" w:color="auto"/>
              <w:bottom w:val="single" w:sz="4" w:space="0" w:color="auto"/>
              <w:right w:val="single" w:sz="4" w:space="0" w:color="auto"/>
            </w:tcBorders>
            <w:vAlign w:val="center"/>
          </w:tcPr>
          <w:p w14:paraId="2786BBD2"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Pr>
            </w:pPr>
            <w:r w:rsidRPr="00C82A4C">
              <w:rPr>
                <w:rFonts w:ascii="Calibri" w:eastAsia="Times New Roman" w:hAnsi="Calibri" w:cs="B Zar" w:hint="cs"/>
                <w:color w:val="000000"/>
                <w:sz w:val="24"/>
                <w:szCs w:val="24"/>
                <w:rtl/>
              </w:rPr>
              <w:t>2</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14:paraId="130A2DDB"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color w:val="000000"/>
                <w:sz w:val="24"/>
                <w:szCs w:val="24"/>
                <w:rtl/>
                <w:lang w:bidi="fa-IR"/>
              </w:rPr>
              <w:t>مطالعه و بررس</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color w:val="000000"/>
                <w:sz w:val="24"/>
                <w:szCs w:val="24"/>
                <w:rtl/>
                <w:lang w:bidi="fa-IR"/>
              </w:rPr>
              <w:t xml:space="preserve"> </w:t>
            </w:r>
            <w:bookmarkStart w:id="0" w:name="_GoBack"/>
            <w:bookmarkEnd w:id="0"/>
            <w:r w:rsidRPr="00C82A4C">
              <w:rPr>
                <w:rFonts w:ascii="Calibri" w:eastAsia="Times New Roman" w:hAnsi="Calibri" w:cs="B Zar"/>
                <w:color w:val="000000"/>
                <w:sz w:val="24"/>
                <w:szCs w:val="24"/>
                <w:rtl/>
                <w:lang w:bidi="fa-IR"/>
              </w:rPr>
              <w:t>کشورها</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color w:val="000000"/>
                <w:sz w:val="24"/>
                <w:szCs w:val="24"/>
                <w:rtl/>
                <w:lang w:bidi="fa-IR"/>
              </w:rPr>
              <w:t xml:space="preserve"> منتخب</w:t>
            </w:r>
          </w:p>
          <w:p w14:paraId="088DDBF1" w14:textId="77777777" w:rsidR="00AC3A83" w:rsidRPr="00C82A4C" w:rsidRDefault="00AC3A83" w:rsidP="007D01A0">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color w:val="000000"/>
                <w:sz w:val="24"/>
                <w:szCs w:val="24"/>
                <w:rtl/>
                <w:lang w:bidi="fa-IR"/>
              </w:rPr>
              <w:t>مقا</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hint="eastAsia"/>
                <w:color w:val="000000"/>
                <w:sz w:val="24"/>
                <w:szCs w:val="24"/>
                <w:rtl/>
                <w:lang w:bidi="fa-IR"/>
              </w:rPr>
              <w:t>سه</w:t>
            </w:r>
            <w:r w:rsidRPr="00C82A4C">
              <w:rPr>
                <w:rFonts w:ascii="Calibri" w:eastAsia="Times New Roman" w:hAnsi="Calibri" w:cs="B Zar"/>
                <w:color w:val="000000"/>
                <w:sz w:val="24"/>
                <w:szCs w:val="24"/>
                <w:rtl/>
                <w:lang w:bidi="fa-IR"/>
              </w:rPr>
              <w:t xml:space="preserve"> تشکل‌ها</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color w:val="000000"/>
                <w:sz w:val="24"/>
                <w:szCs w:val="24"/>
                <w:rtl/>
                <w:lang w:bidi="fa-IR"/>
              </w:rPr>
              <w:t xml:space="preserve"> بازنشستگ</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color w:val="000000"/>
                <w:sz w:val="24"/>
                <w:szCs w:val="24"/>
                <w:rtl/>
                <w:lang w:bidi="fa-IR"/>
              </w:rPr>
              <w:t xml:space="preserve"> در ا</w:t>
            </w:r>
            <w:r w:rsidRPr="00C82A4C">
              <w:rPr>
                <w:rFonts w:ascii="Calibri" w:eastAsia="Times New Roman" w:hAnsi="Calibri" w:cs="B Zar" w:hint="cs"/>
                <w:color w:val="000000"/>
                <w:sz w:val="24"/>
                <w:szCs w:val="24"/>
                <w:rtl/>
                <w:lang w:bidi="fa-IR"/>
              </w:rPr>
              <w:t>ی</w:t>
            </w:r>
            <w:r w:rsidRPr="00C82A4C">
              <w:rPr>
                <w:rFonts w:ascii="Calibri" w:eastAsia="Times New Roman" w:hAnsi="Calibri" w:cs="B Zar" w:hint="eastAsia"/>
                <w:color w:val="000000"/>
                <w:sz w:val="24"/>
                <w:szCs w:val="24"/>
                <w:rtl/>
                <w:lang w:bidi="fa-IR"/>
              </w:rPr>
              <w:t>ران</w:t>
            </w:r>
            <w:r w:rsidRPr="00C82A4C">
              <w:rPr>
                <w:rFonts w:ascii="Calibri" w:eastAsia="Times New Roman" w:hAnsi="Calibri" w:cs="B Zar"/>
                <w:color w:val="000000"/>
                <w:sz w:val="24"/>
                <w:szCs w:val="24"/>
                <w:rtl/>
                <w:lang w:bidi="fa-IR"/>
              </w:rPr>
              <w:t xml:space="preserve"> و جهان</w:t>
            </w:r>
          </w:p>
          <w:p w14:paraId="1027F201" w14:textId="42A639D0" w:rsidR="00AC3A83" w:rsidRPr="00C82A4C" w:rsidRDefault="00AC3A83" w:rsidP="00AC3A83">
            <w:pPr>
              <w:spacing w:line="240" w:lineRule="auto"/>
              <w:ind w:firstLine="0"/>
              <w:contextualSpacing w:val="0"/>
              <w:jc w:val="center"/>
              <w:rPr>
                <w:rFonts w:ascii="Calibri" w:eastAsia="Times New Roman" w:hAnsi="Calibri" w:cs="B Zar"/>
                <w:color w:val="000000"/>
                <w:sz w:val="24"/>
                <w:szCs w:val="24"/>
                <w:rtl/>
                <w:lang w:bidi="fa-IR"/>
              </w:rPr>
            </w:pPr>
            <w:r w:rsidRPr="00C82A4C">
              <w:rPr>
                <w:rFonts w:ascii="Calibri" w:eastAsia="Times New Roman" w:hAnsi="Calibri" w:cs="B Zar" w:hint="cs"/>
                <w:color w:val="000000"/>
                <w:sz w:val="24"/>
                <w:szCs w:val="24"/>
                <w:rtl/>
                <w:lang w:bidi="fa-IR"/>
              </w:rPr>
              <w:t>ارائه راهکارها و پیشنهادات سیاستی</w:t>
            </w:r>
          </w:p>
        </w:tc>
        <w:tc>
          <w:tcPr>
            <w:tcW w:w="2872" w:type="dxa"/>
            <w:tcBorders>
              <w:top w:val="single" w:sz="4" w:space="0" w:color="auto"/>
              <w:left w:val="single" w:sz="4" w:space="0" w:color="auto"/>
              <w:bottom w:val="single" w:sz="4" w:space="0" w:color="auto"/>
              <w:right w:val="single" w:sz="4" w:space="0" w:color="auto"/>
            </w:tcBorders>
            <w:vAlign w:val="center"/>
          </w:tcPr>
          <w:p w14:paraId="677BD419"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lang w:bidi="fa-IR"/>
              </w:rPr>
            </w:pPr>
            <w:r w:rsidRPr="00C82A4C">
              <w:rPr>
                <w:rFonts w:ascii="Calibri" w:eastAsia="Times New Roman" w:hAnsi="Calibri" w:cs="B Zar" w:hint="cs"/>
                <w:b/>
                <w:bCs/>
                <w:color w:val="000000"/>
                <w:sz w:val="24"/>
                <w:szCs w:val="24"/>
                <w:rtl/>
                <w:lang w:bidi="fa-IR"/>
              </w:rPr>
              <w:t>مطالعه</w:t>
            </w:r>
            <w:r w:rsidRPr="00C82A4C">
              <w:rPr>
                <w:rFonts w:ascii="Calibri" w:eastAsia="Times New Roman" w:hAnsi="Calibri" w:cs="B Zar"/>
                <w:b/>
                <w:bCs/>
                <w:color w:val="000000"/>
                <w:sz w:val="24"/>
                <w:szCs w:val="24"/>
                <w:rtl/>
                <w:lang w:bidi="fa-IR"/>
              </w:rPr>
              <w:t xml:space="preserve"> تشکل‌ها</w:t>
            </w:r>
            <w:r w:rsidRPr="00C82A4C">
              <w:rPr>
                <w:rFonts w:ascii="Calibri" w:eastAsia="Times New Roman" w:hAnsi="Calibri" w:cs="B Zar" w:hint="cs"/>
                <w:b/>
                <w:bCs/>
                <w:color w:val="000000"/>
                <w:sz w:val="24"/>
                <w:szCs w:val="24"/>
                <w:rtl/>
                <w:lang w:bidi="fa-IR"/>
              </w:rPr>
              <w:t>ی</w:t>
            </w:r>
            <w:r w:rsidRPr="00C82A4C">
              <w:rPr>
                <w:rFonts w:ascii="Calibri" w:eastAsia="Times New Roman" w:hAnsi="Calibri" w:cs="B Zar"/>
                <w:b/>
                <w:bCs/>
                <w:color w:val="000000"/>
                <w:sz w:val="24"/>
                <w:szCs w:val="24"/>
                <w:rtl/>
                <w:lang w:bidi="fa-IR"/>
              </w:rPr>
              <w:t xml:space="preserve"> بازنشستگ</w:t>
            </w:r>
            <w:r w:rsidRPr="00C82A4C">
              <w:rPr>
                <w:rFonts w:ascii="Calibri" w:eastAsia="Times New Roman" w:hAnsi="Calibri" w:cs="B Zar" w:hint="cs"/>
                <w:b/>
                <w:bCs/>
                <w:color w:val="000000"/>
                <w:sz w:val="24"/>
                <w:szCs w:val="24"/>
                <w:rtl/>
                <w:lang w:bidi="fa-IR"/>
              </w:rPr>
              <w:t>ی منتخب جهان</w:t>
            </w:r>
          </w:p>
          <w:p w14:paraId="1484A4B7" w14:textId="77777777" w:rsidR="00AC3A83" w:rsidRPr="00C82A4C" w:rsidRDefault="00AC3A83" w:rsidP="007D01A0">
            <w:pPr>
              <w:spacing w:line="240" w:lineRule="auto"/>
              <w:ind w:firstLine="0"/>
              <w:contextualSpacing w:val="0"/>
              <w:jc w:val="center"/>
              <w:rPr>
                <w:rFonts w:ascii="Calibri" w:eastAsia="Times New Roman" w:hAnsi="Calibri" w:cs="B Zar"/>
                <w:b/>
                <w:bCs/>
                <w:color w:val="000000"/>
                <w:sz w:val="24"/>
                <w:szCs w:val="24"/>
                <w:rtl/>
                <w:lang w:bidi="fa-IR"/>
              </w:rPr>
            </w:pPr>
            <w:r w:rsidRPr="00C82A4C">
              <w:rPr>
                <w:rFonts w:ascii="Calibri" w:eastAsia="Times New Roman" w:hAnsi="Calibri" w:cs="B Zar" w:hint="cs"/>
                <w:b/>
                <w:bCs/>
                <w:color w:val="000000"/>
                <w:sz w:val="24"/>
                <w:szCs w:val="24"/>
                <w:rtl/>
                <w:lang w:bidi="fa-IR"/>
              </w:rPr>
              <w:t>و ارائه راهکارها</w:t>
            </w:r>
          </w:p>
        </w:tc>
      </w:tr>
      <w:tr w:rsidR="00AC3A83" w:rsidRPr="00C82A4C" w14:paraId="41A1EFD3" w14:textId="77777777" w:rsidTr="00AC3A83">
        <w:trPr>
          <w:trHeight w:val="20"/>
          <w:jc w:val="center"/>
        </w:trPr>
        <w:tc>
          <w:tcPr>
            <w:tcW w:w="947" w:type="dxa"/>
            <w:tcBorders>
              <w:top w:val="single" w:sz="4" w:space="0" w:color="auto"/>
              <w:left w:val="nil"/>
              <w:bottom w:val="nil"/>
              <w:right w:val="nil"/>
            </w:tcBorders>
            <w:shd w:val="clear" w:color="auto" w:fill="auto"/>
            <w:noWrap/>
            <w:vAlign w:val="center"/>
          </w:tcPr>
          <w:p w14:paraId="14E1414D" w14:textId="77777777" w:rsidR="00AC3A83" w:rsidRPr="00C82A4C" w:rsidRDefault="00AC3A83" w:rsidP="007D01A0">
            <w:pPr>
              <w:spacing w:line="240" w:lineRule="auto"/>
              <w:ind w:firstLine="0"/>
              <w:contextualSpacing w:val="0"/>
              <w:jc w:val="left"/>
              <w:rPr>
                <w:rFonts w:ascii="Calibri" w:eastAsia="Times New Roman" w:hAnsi="Calibri" w:cs="B Zar"/>
                <w:color w:val="000000"/>
                <w:sz w:val="22"/>
                <w:szCs w:val="22"/>
              </w:rPr>
            </w:pPr>
          </w:p>
        </w:tc>
        <w:tc>
          <w:tcPr>
            <w:tcW w:w="4281" w:type="dxa"/>
            <w:tcBorders>
              <w:top w:val="single" w:sz="4" w:space="0" w:color="auto"/>
              <w:left w:val="nil"/>
              <w:bottom w:val="nil"/>
              <w:right w:val="nil"/>
            </w:tcBorders>
            <w:shd w:val="clear" w:color="auto" w:fill="auto"/>
            <w:vAlign w:val="center"/>
          </w:tcPr>
          <w:p w14:paraId="2092DDBF" w14:textId="77777777" w:rsidR="00AC3A83" w:rsidRPr="00C82A4C" w:rsidRDefault="00AC3A83" w:rsidP="007D01A0">
            <w:pPr>
              <w:spacing w:line="240" w:lineRule="auto"/>
              <w:ind w:firstLine="0"/>
              <w:contextualSpacing w:val="0"/>
              <w:jc w:val="center"/>
              <w:rPr>
                <w:rFonts w:ascii="Times New Roman" w:eastAsia="Times New Roman" w:hAnsi="Times New Roman" w:cs="B Zar"/>
                <w:sz w:val="20"/>
                <w:szCs w:val="20"/>
                <w:rtl/>
              </w:rPr>
            </w:pPr>
          </w:p>
          <w:p w14:paraId="3D51B9C2" w14:textId="77777777" w:rsidR="00AC3A83" w:rsidRPr="00C82A4C" w:rsidRDefault="00AC3A83" w:rsidP="007D01A0">
            <w:pPr>
              <w:spacing w:line="240" w:lineRule="auto"/>
              <w:ind w:firstLine="0"/>
              <w:contextualSpacing w:val="0"/>
              <w:jc w:val="center"/>
              <w:rPr>
                <w:rFonts w:ascii="Times New Roman" w:eastAsia="Times New Roman" w:hAnsi="Times New Roman" w:cs="B Zar"/>
                <w:sz w:val="20"/>
                <w:szCs w:val="20"/>
              </w:rPr>
            </w:pPr>
          </w:p>
        </w:tc>
        <w:tc>
          <w:tcPr>
            <w:tcW w:w="2872" w:type="dxa"/>
            <w:tcBorders>
              <w:top w:val="single" w:sz="4" w:space="0" w:color="auto"/>
              <w:left w:val="nil"/>
            </w:tcBorders>
            <w:shd w:val="clear" w:color="auto" w:fill="auto"/>
            <w:noWrap/>
            <w:vAlign w:val="center"/>
          </w:tcPr>
          <w:p w14:paraId="03502B5C" w14:textId="77777777" w:rsidR="00AC3A83" w:rsidRPr="00C82A4C" w:rsidRDefault="00AC3A83" w:rsidP="007D01A0">
            <w:pPr>
              <w:spacing w:line="240" w:lineRule="auto"/>
              <w:ind w:firstLine="0"/>
              <w:contextualSpacing w:val="0"/>
              <w:jc w:val="center"/>
              <w:rPr>
                <w:rFonts w:ascii="Times New Roman" w:eastAsia="Times New Roman" w:hAnsi="Times New Roman" w:cs="B Zar"/>
                <w:sz w:val="20"/>
                <w:szCs w:val="20"/>
              </w:rPr>
            </w:pPr>
          </w:p>
        </w:tc>
      </w:tr>
    </w:tbl>
    <w:p w14:paraId="1B6E2F11" w14:textId="77777777" w:rsidR="007D01A0" w:rsidRPr="00C82A4C" w:rsidRDefault="007D01A0" w:rsidP="00AC3A83">
      <w:pPr>
        <w:rPr>
          <w:rFonts w:eastAsiaTheme="majorEastAsia" w:cs="B Zar"/>
          <w:color w:val="000000" w:themeColor="text1"/>
          <w:sz w:val="24"/>
          <w:szCs w:val="24"/>
          <w:rtl/>
          <w:lang w:bidi="fa-IR"/>
        </w:rPr>
      </w:pPr>
    </w:p>
    <w:sectPr w:rsidR="007D01A0" w:rsidRPr="00C82A4C" w:rsidSect="00173B7A">
      <w:headerReference w:type="default" r:id="rId7"/>
      <w:footerReference w:type="default" r:id="rId8"/>
      <w:pgSz w:w="11907" w:h="16839" w:code="9"/>
      <w:pgMar w:top="2376" w:right="1435"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EF6D7" w14:textId="77777777" w:rsidR="00E9071F" w:rsidRDefault="00E9071F">
      <w:r>
        <w:separator/>
      </w:r>
    </w:p>
  </w:endnote>
  <w:endnote w:type="continuationSeparator" w:id="0">
    <w:p w14:paraId="07AA4859" w14:textId="77777777" w:rsidR="00E9071F" w:rsidRDefault="00E9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Nazanin">
    <w:altName w:val="Arial"/>
    <w:panose1 w:val="00000700000000000000"/>
    <w:charset w:val="B2"/>
    <w:family w:val="auto"/>
    <w:pitch w:val="variable"/>
    <w:sig w:usb0="00002001" w:usb1="00000000" w:usb2="00000000" w:usb3="00000000" w:csb0="00000040" w:csb1="00000000"/>
  </w:font>
  <w:font w:name="Mitra">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6EE1D" w14:textId="4FE011BB" w:rsidR="00E21B00" w:rsidRPr="00B6150C" w:rsidRDefault="00C814F6" w:rsidP="00AB2B69">
    <w:pPr>
      <w:pStyle w:val="Footer"/>
      <w:tabs>
        <w:tab w:val="center" w:pos="4693"/>
        <w:tab w:val="right" w:pos="9387"/>
      </w:tabs>
      <w:jc w:val="left"/>
      <w:rPr>
        <w:rFonts w:cs="B Nazanin"/>
        <w:sz w:val="24"/>
        <w:szCs w:val="24"/>
        <w:rtl/>
      </w:rPr>
    </w:pPr>
    <w:r>
      <w:rPr>
        <w:rFonts w:ascii="IranNastaliq" w:hAnsi="IranNastaliq" w:cs="B Nazanin"/>
        <w:noProof/>
        <w:sz w:val="28"/>
        <w:rtl/>
      </w:rPr>
      <mc:AlternateContent>
        <mc:Choice Requires="wps">
          <w:drawing>
            <wp:anchor distT="0" distB="0" distL="114300" distR="114300" simplePos="0" relativeHeight="251673600" behindDoc="0" locked="0" layoutInCell="1" allowOverlap="1" wp14:anchorId="62150FFE" wp14:editId="38FBBE24">
              <wp:simplePos x="0" y="0"/>
              <wp:positionH relativeFrom="margin">
                <wp:posOffset>4006080</wp:posOffset>
              </wp:positionH>
              <wp:positionV relativeFrom="paragraph">
                <wp:posOffset>184096</wp:posOffset>
              </wp:positionV>
              <wp:extent cx="2288068" cy="322580"/>
              <wp:effectExtent l="0" t="0" r="0" b="0"/>
              <wp:wrapNone/>
              <wp:docPr id="1151124703"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@saba_psi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150FFE" id="Rectangle: Rounded Corners 2" o:spid="_x0000_s1026" style="position:absolute;left:0;text-align:left;margin-left:315.45pt;margin-top:14.5pt;width:180.15pt;height:2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o9kwIAAHkFAAAOAAAAZHJzL2Uyb0RvYy54bWysVEtP3DAQvlfqf7B8L3nA0mVFFq1AVJUQ&#10;IKDi7HVsksr2uLZ3k+2v79jJZhGgHqpekrFn5vPMN4/zi14rshXOt2AqWhzllAjDoW7NS0V/PF1/&#10;mVPiAzM1U2BERXfC04vl50/nnV2IEhpQtXAEQYxfdLaiTQh2kWWeN0IzfwRWGFRKcJoFPLqXrHas&#10;Q3StsjLPT7MOXG0dcOE93l4NSrpM+FIKHu6k9CIQVVGMLaSvS991/GbLc7Z4ccw2LR/DYP8QhWat&#10;wUcnqCsWGNm49h2UbrkDDzIccdAZSNlykXLAbIr8TTaPDbMi5YLkeDvR5P8fLL/dPtp7hzR01i88&#10;ijGLXjod/xgf6RNZu4ks0QfC8bIs5/P8FMvLUXdclrN5YjM7eFvnwzcBmkShog42pn7AiiSi2PbG&#10;h8RYTQzT2Bqs/kmJ1Ar53zJFinJWHsf6IOJojNIeM3oauG6VShVUhnQVPZuVswQ+adBDGYQ4JJek&#10;sFMiIijzICRp65hOckx9Jy6VIxgChsS5MKEYVA2rxXBdzPJ8n+zkkQJNgBFZYmQT9ggQe/o99pDh&#10;aB9dRWrbyTn/W2CD8+SRXgYTJmfdGnAfASjManx5sN+TNFATWQr9ukeTKK6h3t074mCYH2/5dYs1&#10;vWE+3DOHBcPRwiUQ7vAjFWApYJQoacD9/ug+2mMfo5aSDgewov7XhjlBifpusMPPipOTOLHpcDL7&#10;WuLBvdasX2vMRl8CVqzAdWN5EqN9UPtb6UA/465YxVdRxQzHtysa9uJlGNYC7houVqtkhDNqWbgx&#10;j5ZH6EhvbMCn/pk5O7Z1wIG4hf2ojr06UHuwjZ4GVpsAsg1ReWB1POB8pw4ad1FcIK/PyeqwMZd/&#10;AAAA//8DAFBLAwQUAAYACAAAACEADH9zX+EAAAAJAQAADwAAAGRycy9kb3ducmV2LnhtbEyPy07D&#10;MBBF90j8gzVI7KjzkEIdMqlQJSQQC0QpZevGbhIRj4PtNoGvx13BcjRH955brWYzsJN2vreEkC4S&#10;YJoaq3pqEbZvDzdLYD5IUnKwpBG+tYdVfXlRyVLZiV71aRNaFkPIlxKhC2EsOfdNp430Cztqir+D&#10;dUaGeLqWKyenGG4GniVJwY3sKTZ0ctTrTjefm6NByD92/fT1/vSc/7jd4bHgL9t0zRGvr+b7O2BB&#10;z+EPhrN+VIc6Ou3tkZRnA0KRJyKiCJmImyIgRJoB2yPciiXwuuL/F9S/AAAA//8DAFBLAQItABQA&#10;BgAIAAAAIQC2gziS/gAAAOEBAAATAAAAAAAAAAAAAAAAAAAAAABbQ29udGVudF9UeXBlc10ueG1s&#10;UEsBAi0AFAAGAAgAAAAhADj9If/WAAAAlAEAAAsAAAAAAAAAAAAAAAAALwEAAF9yZWxzLy5yZWxz&#10;UEsBAi0AFAAGAAgAAAAhAFRjCj2TAgAAeQUAAA4AAAAAAAAAAAAAAAAALgIAAGRycy9lMm9Eb2Mu&#10;eG1sUEsBAi0AFAAGAAgAAAAhAAx/c1/hAAAACQEAAA8AAAAAAAAAAAAAAAAA7QQAAGRycy9kb3du&#10;cmV2LnhtbFBLBQYAAAAABAAEAPMAAAD7BQAAAAA=&#10;" filled="f" stroked="f">
              <v:textbo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@saba_psi</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71552" behindDoc="0" locked="0" layoutInCell="1" allowOverlap="1" wp14:anchorId="456B235D" wp14:editId="1F7632E9">
              <wp:simplePos x="0" y="0"/>
              <wp:positionH relativeFrom="margin">
                <wp:posOffset>-531811</wp:posOffset>
              </wp:positionH>
              <wp:positionV relativeFrom="paragraph">
                <wp:posOffset>184785</wp:posOffset>
              </wp:positionV>
              <wp:extent cx="2288068" cy="322580"/>
              <wp:effectExtent l="0" t="0" r="0" b="0"/>
              <wp:wrapNone/>
              <wp:docPr id="1354408161"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6B235D" id="_x0000_s1027" style="position:absolute;left:0;text-align:left;margin-left:-41.85pt;margin-top:14.55pt;width:180.15pt;height:2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adlwIAAIAFAAAOAAAAZHJzL2Uyb0RvYy54bWysVEtP3DAQvlfqf7B8L3nA0mVFFq1AVJUQ&#10;IKDi7HVsksr2uLZ3k+2v79jJZhGgHqpekrFn5vPMN4/zi14rshXOt2AqWhzllAjDoW7NS0V/PF1/&#10;mVPiAzM1U2BERXfC04vl50/nnV2IEhpQtXAEQYxfdLaiTQh2kWWeN0IzfwRWGFRKcJoFPLqXrHas&#10;Q3StsjLPT7MOXG0dcOE93l4NSrpM+FIKHu6k9CIQVVGMLaSvS991/GbLc7Z4ccw2LR/DYP8QhWat&#10;wUcnqCsWGNm49h2UbrkDDzIccdAZSNlykXLAbIr8TTaPDbMi5YLkeDvR5P8fLL/dPtp7hzR01i88&#10;ijGLXjod/xgf6RNZu4ks0QfC8bIs5/P8FMvLUXdclrN5YjM7eFvnwzcBmkShog42pn7AiiSi2PbG&#10;h8RYTQzT2Bqs/kmJ1Ar53zJFinJWHsf6IOJojNIeM3oauG6VShVUhnQVPZuVswQ+adBDGYQ4JJek&#10;sFMiIijzICRp65hOckx9Jy6VIxgChsS5MKEYVA2rxXBdzPJ8n+zkkQJNgBFZYmQT9ggQe/o99pDh&#10;aB9dRWrbyTn/W2CD8+SRXgYTJmfdGnAfASjManx5sN+TNFATWQr9ukducKqjZbxZQ727d8TBMEbe&#10;8usWS3vDfLhnDuuGE4a7INzhRyrAisAoUdKA+/3RfbTHdkYtJR3OYUX9rw1zghL13WCjnxUnJ3Fw&#10;0+Fk9rXEg3utWb/WmI2+BCxcgVvH8iRG+6D2t9KBfsaVsYqvoooZjm9XNOzFyzBsB1w5XKxWyQhH&#10;1bJwYx4tj9CR5diHT/0zc3bs7oBzcQv7iR1bdmD4YBs9Daw2AWQbovLA6njAMU+NNK6kuEden5PV&#10;YXEu/wAAAP//AwBQSwMEFAAGAAgAAAAhAMIouN3iAAAACQEAAA8AAABkcnMvZG93bnJldi54bWxM&#10;j8tOwzAQRfdI/IM1SOxa5yElTYhToUpIIBaIUsrWjadJRDwOttsEvh53BcvRPbr3TLWe9cDOaF1v&#10;SEC8jIAhNUb11ArYvT0sVsCcl6TkYAgFfKODdX19VclSmYle8bz1LQsl5EopoPN+LDl3TYdauqUZ&#10;kUJ2NFZLH07bcmXlFMr1wJMoyriWPYWFTo646bD53J60gPRj309f70/P6Y/dHx8z/rKLN1yI25v5&#10;/g6Yx9n/wXDRD+pQB6eDOZFybBCwWKV5QAUkRQwsAEmeZcAOAvKiAF5X/P8H9S8AAAD//wMAUEsB&#10;Ai0AFAAGAAgAAAAhALaDOJL+AAAA4QEAABMAAAAAAAAAAAAAAAAAAAAAAFtDb250ZW50X1R5cGVz&#10;XS54bWxQSwECLQAUAAYACAAAACEAOP0h/9YAAACUAQAACwAAAAAAAAAAAAAAAAAvAQAAX3JlbHMv&#10;LnJlbHNQSwECLQAUAAYACAAAACEAsQ4WnZcCAACABQAADgAAAAAAAAAAAAAAAAAuAgAAZHJzL2Uy&#10;b0RvYy54bWxQSwECLQAUAAYACAAAACEAwii43eIAAAAJAQAADwAAAAAAAAAAAAAAAADxBAAAZHJz&#10;L2Rvd25yZXYueG1sUEsFBgAAAAAEAAQA8wAAAAAGAAAAAA==&#10;" filled="f" stroked="f">
              <v:textbo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8480" behindDoc="0" locked="0" layoutInCell="1" allowOverlap="1" wp14:anchorId="70369969" wp14:editId="2FB27374">
              <wp:simplePos x="0" y="0"/>
              <wp:positionH relativeFrom="margin">
                <wp:posOffset>2711657</wp:posOffset>
              </wp:positionH>
              <wp:positionV relativeFrom="paragraph">
                <wp:posOffset>11537</wp:posOffset>
              </wp:positionV>
              <wp:extent cx="336550" cy="816464"/>
              <wp:effectExtent l="0" t="0" r="25400" b="22225"/>
              <wp:wrapNone/>
              <wp:docPr id="881763813" name="Rectangle: Rounded Corners 2"/>
              <wp:cNvGraphicFramePr/>
              <a:graphic xmlns:a="http://schemas.openxmlformats.org/drawingml/2006/main">
                <a:graphicData uri="http://schemas.microsoft.com/office/word/2010/wordprocessingShape">
                  <wps:wsp>
                    <wps:cNvSpPr/>
                    <wps:spPr>
                      <a:xfrm>
                        <a:off x="0" y="0"/>
                        <a:ext cx="336550" cy="816464"/>
                      </a:xfrm>
                      <a:prstGeom prst="roundRect">
                        <a:avLst>
                          <a:gd name="adj" fmla="val 34328"/>
                        </a:avLst>
                      </a:prstGeom>
                      <a:solidFill>
                        <a:schemeClr val="bg1"/>
                      </a:solidFill>
                      <a:ln w="9525">
                        <a:solidFill>
                          <a:srgbClr val="39C8D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C82A4C">
                            <w:rPr>
                              <w:noProof/>
                              <w:color w:val="0066CC"/>
                              <w:rtl/>
                              <w:lang w:bidi="fa-IR"/>
                            </w:rPr>
                            <w:t>2</w:t>
                          </w:r>
                          <w:r w:rsidRPr="00C814F6">
                            <w:rPr>
                              <w:noProof/>
                              <w:color w:val="0066CC"/>
                              <w:lang w:bidi="fa-IR"/>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69969" id="_x0000_s1028" style="position:absolute;left:0;text-align:left;margin-left:213.5pt;margin-top:.9pt;width:26.5pt;height:6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vO2QIAAA8GAAAOAAAAZHJzL2Uyb0RvYy54bWysVN1P2zAQf5+0/8Hy+0jSL0JFiroipkkI&#10;EDDx7Dp2k8nxebbbpvvrOTtpgIH2MO0l8fnufr773cf5RdsoshPW1aALmp2klAjNoaz1pqA/Hq++&#10;5JQ4z3TJFGhR0INw9GLx+dP53szFCCpQpbAEQbSb701BK+/NPEkcr0TD3AkYoVEpwTbMo2g3SWnZ&#10;HtEblYzSdJbswZbGAhfO4e1lp6SLiC+l4P5WSic8UQXF2Hz82vhdh2+yOGfzjWWmqnkfBvuHKBpW&#10;a3x0gLpknpGtrd9BNTW34ED6Ew5NAlLWXMQcMJss/SObh4oZEXNBcpwZaHL/D5bf7O4sqcuC5nl2&#10;Ohvn2ZgSzRos1T2Sx/RGiTm5h60uRUlWYDXWmowCb3vj5uj+YO5sLzk8BhJaaZvwx/RIG7k+DFyL&#10;1hOOl+PxbDrFinBU5dlsMpsEzOTF2VjnvwloSDgU1IYQQkiRZra7dj7yXfbRsvInJbJRWL0dU2Q8&#10;GY/yHrE3RuwjZvB0oOryqlYqCqHfxEpZgs4FXW+y3veNldJkX9Cz6Wgag3ijc3azHvzHZ6v88ut7&#10;CAxBacwyUNeRFU/+oESIQul7IbEYSM+oe+FtWIxzoX3WqSpWii7abJqmsZMRPg5OSCRyGQEDssQ8&#10;B+we4GPsrgi9fXAVcYoG5/RvgXXOg0d8GbQfnJtag/0IQGFW/cud/ZGkjprAkm/XbWzUofnWUB6w&#10;eS10U+0Mv6qxV66Z83fMYiNge+Fq8rf4kQqwdNCfKKnA/v7oPtjjdKGWkj2uhYK6X1tmBSXqu8a5&#10;O8smk7BHojCZno5QsK8169cavW1WgP2U4RI0PB6DvVfHW2mhecINtgyvooppjm8X1B+PK98tK9yA&#10;XCyX0Qg3h2H+Wj8YHqADy6GxH9snZk0/Lh7n7AaOC4TN4wx0DL/YBk8Ny60HWfugDDx3rPYCbp3Y&#10;SP2GDGvttRytXvb44hkAAP//AwBQSwMEFAAGAAgAAAAhAFbvbSrcAAAACQEAAA8AAABkcnMvZG93&#10;bnJldi54bWxMj8FqwzAQRO+F/oPYQi+hkZqaJLiWQynkGmhiyFWxN5aotTKSkrj9+m5P7fHxltmZ&#10;ajP5QVwxJhdIw/NcgUBqQ+eo19Actk9rECkb6swQCDV8YYJNfX9XmbILN/rA6z73gkMolUaDzXks&#10;pUytRW/SPIxI7M4hepMZYy+7aG4c7ge5UGopvXHEH6wZ8d1i+7m/eA3Lg9u542zrm/PK5u8m7KId&#10;Z1o/PkxvryAyTvnvGH7rc3WoudMpXKhLYtBQLFa8JbPgBeyLtWI+Mb+oAmRdyf8L6h8AAAD//wMA&#10;UEsBAi0AFAAGAAgAAAAhALaDOJL+AAAA4QEAABMAAAAAAAAAAAAAAAAAAAAAAFtDb250ZW50X1R5&#10;cGVzXS54bWxQSwECLQAUAAYACAAAACEAOP0h/9YAAACUAQAACwAAAAAAAAAAAAAAAAAvAQAAX3Jl&#10;bHMvLnJlbHNQSwECLQAUAAYACAAAACEAMPULztkCAAAPBgAADgAAAAAAAAAAAAAAAAAuAgAAZHJz&#10;L2Uyb0RvYy54bWxQSwECLQAUAAYACAAAACEAVu9tKtwAAAAJAQAADwAAAAAAAAAAAAAAAAAzBQAA&#10;ZHJzL2Rvd25yZXYueG1sUEsFBgAAAAAEAAQA8wAAADwGAAAAAA==&#10;" fillcolor="white [3212]" strokecolor="#39c8db">
              <v:textbo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C82A4C">
                      <w:rPr>
                        <w:noProof/>
                        <w:color w:val="0066CC"/>
                        <w:rtl/>
                        <w:lang w:bidi="fa-IR"/>
                      </w:rPr>
                      <w:t>2</w:t>
                    </w:r>
                    <w:r w:rsidRPr="00C814F6">
                      <w:rPr>
                        <w:noProof/>
                        <w:color w:val="0066CC"/>
                        <w:lang w:bidi="fa-IR"/>
                      </w:rPr>
                      <w:fldChar w:fldCharType="end"/>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7456" behindDoc="0" locked="0" layoutInCell="1" allowOverlap="1" wp14:anchorId="63B96687" wp14:editId="6E5E183E">
              <wp:simplePos x="0" y="0"/>
              <wp:positionH relativeFrom="column">
                <wp:posOffset>-578884</wp:posOffset>
              </wp:positionH>
              <wp:positionV relativeFrom="paragraph">
                <wp:posOffset>173788</wp:posOffset>
              </wp:positionV>
              <wp:extent cx="6933363" cy="276225"/>
              <wp:effectExtent l="0" t="0" r="1270" b="9525"/>
              <wp:wrapNone/>
              <wp:docPr id="993119915" name="Rectangle 1"/>
              <wp:cNvGraphicFramePr/>
              <a:graphic xmlns:a="http://schemas.openxmlformats.org/drawingml/2006/main">
                <a:graphicData uri="http://schemas.microsoft.com/office/word/2010/wordprocessingShape">
                  <wps:wsp>
                    <wps:cNvSpPr/>
                    <wps:spPr>
                      <a:xfrm>
                        <a:off x="0" y="0"/>
                        <a:ext cx="6933363" cy="276225"/>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25910C" id="Rectangle 1" o:spid="_x0000_s1026" style="position:absolute;left:0;text-align:left;margin-left:-45.6pt;margin-top:13.7pt;width:545.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3ugAIAAF8FAAAOAAAAZHJzL2Uyb0RvYy54bWysVMFu2zAMvQ/YPwi6r06cNm2DOkWWosOA&#10;Yi3WDj0rshQbkEWNUuJkXz9KdpyuLXYYdpElkXwknx91db1rDNsq9DXYgo9PRpwpK6Gs7brgP55u&#10;P11w5oOwpTBgVcH3yvPr+ccPV62bqRwqMKVCRiDWz1pX8CoEN8syLyvVCH8CTlkyasBGBDriOitR&#10;tITemCwfjaZZC1g6BKm8p9ubzsjnCV9rJcO91l4FZgpOtYW0YlpXcc3mV2K2RuGqWvZliH+oohG1&#10;paQD1I0Igm2wfgPV1BLBgw4nEpoMtK6lSj1QN+PRq24eK+FU6oXI8W6gyf8/WPlt++gekGhonZ95&#10;2sYudhqb+KX62C6RtR/IUrvAJF1OLyeTyXTCmSRbfj7N87PIZnaMdujDFwUNi5uCI/2MxJHY3vnQ&#10;uR5cYjIPpi5va2PSAderpUG2FfTjJpfLi5vPPfofbsZGZwsxrEOMN9mxl7QLe6Oin7HflWZ1SdXn&#10;qZIkMzXkEVIqG8adqRKl6tKPz0ajpBTqbYhInSbAiKwp/4DdA0QJv8Xuquz9Y6hKKh2CR38rrAse&#10;IlJmsGEIbmoL+B6Aoa76zJ3/gaSOmsjSCsr9AzKEbka8k7c1/bc74cODQBoKGh8a9HBPizbQFhz6&#10;HWcV4K/37qM/aZWsnLU0ZAX3PzcCFWfmqyUVX45PT+NUpsPp2XlOB3xpWb202E2zBJLDmJ4UJ9M2&#10;+gdzuNUIzTO9B4uYlUzCSspdcBnwcFiGbvjpRZFqsUhuNIlOhDv76GQEj6xGXT7tngW6XryBZP8N&#10;DgMpZq803PnGSAuLTQBdJ4Efee35pilOwulfnPhMvDwnr+O7OP8NAAD//wMAUEsDBBQABgAIAAAA&#10;IQB0QJxv3wAAAAoBAAAPAAAAZHJzL2Rvd25yZXYueG1sTI/BbsIwDEDvk/YPkSdxg4QK0bU0RWzS&#10;biC0rpPgFhqvrdY4XROg/P3CaTtafnp+ztaj6dgFB9dakjCfCWBIldUt1RLKj7fpMzDnFWnVWUIJ&#10;N3Swzh8fMpVqe6V3vBS+ZkFCLlUSGu/7lHNXNWiUm9keKey+7GCUD+NQcz2oa5CbjkdCLLlRLYUL&#10;jerxtcHquzgbCdFx3Cbb4+ZQ7F/KUv+0u/Jzv5Ny8jRuVsA8jv4Phnt+SIc8NJ3smbRjnYRpMo8C&#10;GmTxAtgdEELEwE4SYpEAzzP+/4X8FwAA//8DAFBLAQItABQABgAIAAAAIQC2gziS/gAAAOEBAAAT&#10;AAAAAAAAAAAAAAAAAAAAAABbQ29udGVudF9UeXBlc10ueG1sUEsBAi0AFAAGAAgAAAAhADj9If/W&#10;AAAAlAEAAAsAAAAAAAAAAAAAAAAALwEAAF9yZWxzLy5yZWxzUEsBAi0AFAAGAAgAAAAhAHyVDe6A&#10;AgAAXwUAAA4AAAAAAAAAAAAAAAAALgIAAGRycy9lMm9Eb2MueG1sUEsBAi0AFAAGAAgAAAAhAHRA&#10;nG/fAAAACgEAAA8AAAAAAAAAAAAAAAAA2gQAAGRycy9kb3ducmV2LnhtbFBLBQYAAAAABAAEAPMA&#10;AADmBQAAAAA=&#10;" fillcolor="#39c8db"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D940C" w14:textId="77777777" w:rsidR="00E9071F" w:rsidRDefault="00E9071F">
      <w:r>
        <w:separator/>
      </w:r>
    </w:p>
  </w:footnote>
  <w:footnote w:type="continuationSeparator" w:id="0">
    <w:p w14:paraId="04B103A4" w14:textId="77777777" w:rsidR="00E9071F" w:rsidRDefault="00E9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F5C7" w14:textId="27A27FCF" w:rsidR="00E21B00" w:rsidRPr="00DB2BC2" w:rsidRDefault="00173B7A" w:rsidP="00D61B4D">
    <w:pPr>
      <w:pStyle w:val="Header"/>
      <w:tabs>
        <w:tab w:val="clear" w:pos="4153"/>
        <w:tab w:val="clear" w:pos="8306"/>
        <w:tab w:val="left" w:pos="7797"/>
        <w:tab w:val="right" w:pos="9387"/>
      </w:tabs>
      <w:jc w:val="center"/>
      <w:rPr>
        <w:rFonts w:ascii="IranNastaliq" w:hAnsi="IranNastaliq" w:cs="B Nazanin"/>
        <w:sz w:val="22"/>
        <w:szCs w:val="20"/>
        <w:rtl/>
        <w:lang w:bidi="fa-IR"/>
      </w:rPr>
    </w:pPr>
    <w:r>
      <w:rPr>
        <w:rFonts w:ascii="IranNastaliq" w:hAnsi="IranNastaliq" w:cs="B Nazanin"/>
        <w:noProof/>
        <w:sz w:val="28"/>
        <w:rtl/>
      </w:rPr>
      <mc:AlternateContent>
        <mc:Choice Requires="wps">
          <w:drawing>
            <wp:anchor distT="0" distB="0" distL="114300" distR="114300" simplePos="0" relativeHeight="251663360" behindDoc="0" locked="0" layoutInCell="1" allowOverlap="1" wp14:anchorId="1B07C1C0" wp14:editId="27A3A4A3">
              <wp:simplePos x="0" y="0"/>
              <wp:positionH relativeFrom="margin">
                <wp:posOffset>6298565</wp:posOffset>
              </wp:positionH>
              <wp:positionV relativeFrom="paragraph">
                <wp:posOffset>224155</wp:posOffset>
              </wp:positionV>
              <wp:extent cx="72000" cy="9735412"/>
              <wp:effectExtent l="0" t="0" r="4445" b="0"/>
              <wp:wrapNone/>
              <wp:docPr id="606511059" name="Rectangle 1"/>
              <wp:cNvGraphicFramePr/>
              <a:graphic xmlns:a="http://schemas.openxmlformats.org/drawingml/2006/main">
                <a:graphicData uri="http://schemas.microsoft.com/office/word/2010/wordprocessingShape">
                  <wps:wsp>
                    <wps:cNvSpPr/>
                    <wps:spPr>
                      <a:xfrm>
                        <a:off x="0" y="0"/>
                        <a:ext cx="72000" cy="973541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6EF102" id="Rectangle 1" o:spid="_x0000_s1026" style="position:absolute;left:0;text-align:left;margin-left:495.95pt;margin-top:17.65pt;width:5.65pt;height:76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MfAIAAF4FAAAOAAAAZHJzL2Uyb0RvYy54bWysVMFu2zAMvQ/YPwi6r47TdG2DOkWWosOA&#10;og3WDj0rshQbkEWNUuJkXz9KdpyuLXYYdpElkXwknx91db1rDNsq9DXYgucnI86UlVDWdl3wH0+3&#10;ny4480HYUhiwquB75fn17OOHq9ZN1RgqMKVCRiDWT1tX8CoEN80yLyvVCH8CTlkyasBGBDriOitR&#10;tITemGw8Gn3OWsDSIUjlPd3edEY+S/haKxketPYqMFNwqi2kFdO6ims2uxLTNQpX1bIvQ/xDFY2o&#10;LSUdoG5EEGyD9RuoppYIHnQ4kdBkoHUtVeqBuslHr7p5rIRTqRcix7uBJv//YOX99tEtkWhonZ96&#10;2sYudhqb+KX62C6RtR/IUrvAJF2eE/3EqCTL5fnp2SQfRzKzY7BDH74qaFjcFBzpXySKxPbOh871&#10;4BJzeTB1eVsbkw64Xi0Msq2g/3Z6ubi4+dKj/+FmbHS2EMM6xHiTHVtJu7A3KvoZ+11pVpdU/DhV&#10;klSmhjxCSmVD3pkqUaoufX4WG+3gh4jUaQKMyJryD9g9QFTwW+wOpvePoSqJdAge/a2wLniISJnB&#10;hiG4qS3gewCGuuozd/4HkjpqIksrKPdLZAjdiHgnb2v6b3fCh6VAmgn61zTn4YEWbaAtOPQ7zirA&#10;X+/dR3+SKlk5a2nGCu5/bgQqzsw3SyK+zCeTOJTpMDkjRXGGLy2rlxa7aRZAcsjpRXEybaN/MIdb&#10;jdA803Mwj1nJJKyk3AWXAQ+HRehmnx4Uqebz5EaD6ES4s49ORvDIatTl0+5ZoOvFG0j193CYRzF9&#10;peHON0ZamG8C6DoJ/MhrzzcNcRJO/+DEV+LlOXkdn8XZbwAAAP//AwBQSwMEFAAGAAgAAAAhAISB&#10;qILjAAAADAEAAA8AAABkcnMvZG93bnJldi54bWxMj8FuwjAMhu+T9g6RJ+02EtqBaGmK2KTdQIiu&#10;k+AWGq+t1jhdE6B7+4XTdrPlT7+/P1uNpmMXHFxrScJ0IoAhVVa3VEso39+eFsCcV6RVZwkl/KCD&#10;VX5/l6lU2yvt8VL4moUQcqmS0Hjfp5y7qkGj3MT2SOH2aQejfFiHmutBXUO46XgkxJwb1VL40Kge&#10;XxusvoqzkRAdx02yOa4Pxe6lLPV3uy0/dlspHx/G9RKYx9H/wXDTD+qQB6eTPZN2rJOQJNMkoBLi&#10;WQzsBggRR8BOYZrNF8/A84z/L5H/AgAA//8DAFBLAQItABQABgAIAAAAIQC2gziS/gAAAOEBAAAT&#10;AAAAAAAAAAAAAAAAAAAAAABbQ29udGVudF9UeXBlc10ueG1sUEsBAi0AFAAGAAgAAAAhADj9If/W&#10;AAAAlAEAAAsAAAAAAAAAAAAAAAAALwEAAF9yZWxzLy5yZWxzUEsBAi0AFAAGAAgAAAAhAIae1cx8&#10;AgAAXgUAAA4AAAAAAAAAAAAAAAAALgIAAGRycy9lMm9Eb2MueG1sUEsBAi0AFAAGAAgAAAAhAISB&#10;qILjAAAADAEAAA8AAAAAAAAAAAAAAAAA1gQAAGRycy9kb3ducmV2LnhtbFBLBQYAAAAABAAEAPMA&#10;AADmBQAAAAA=&#10;" fillcolor="#39c8db" stroked="f" strokeweight="2pt">
              <w10:wrap anchorx="margin"/>
            </v:rect>
          </w:pict>
        </mc:Fallback>
      </mc:AlternateContent>
    </w:r>
    <w:r>
      <w:rPr>
        <w:rFonts w:ascii="IranNastaliq" w:hAnsi="IranNastaliq" w:cs="B Nazanin"/>
        <w:noProof/>
        <w:sz w:val="28"/>
        <w:rtl/>
      </w:rPr>
      <mc:AlternateContent>
        <mc:Choice Requires="wps">
          <w:drawing>
            <wp:anchor distT="0" distB="0" distL="114300" distR="114300" simplePos="0" relativeHeight="251661312" behindDoc="0" locked="0" layoutInCell="1" allowOverlap="1" wp14:anchorId="0464938F" wp14:editId="69BE7954">
              <wp:simplePos x="0" y="0"/>
              <wp:positionH relativeFrom="page">
                <wp:posOffset>-66040</wp:posOffset>
              </wp:positionH>
              <wp:positionV relativeFrom="paragraph">
                <wp:posOffset>-168275</wp:posOffset>
              </wp:positionV>
              <wp:extent cx="7694205" cy="476962"/>
              <wp:effectExtent l="0" t="0" r="2540" b="0"/>
              <wp:wrapNone/>
              <wp:docPr id="1337602123" name="Rectangle 1"/>
              <wp:cNvGraphicFramePr/>
              <a:graphic xmlns:a="http://schemas.openxmlformats.org/drawingml/2006/main">
                <a:graphicData uri="http://schemas.microsoft.com/office/word/2010/wordprocessingShape">
                  <wps:wsp>
                    <wps:cNvSpPr/>
                    <wps:spPr>
                      <a:xfrm>
                        <a:off x="0" y="0"/>
                        <a:ext cx="7694205" cy="47696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F57F47" id="Rectangle 1" o:spid="_x0000_s1026" style="position:absolute;left:0;text-align:left;margin-left:-5.2pt;margin-top:-13.25pt;width:605.8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8DfgIAAF8FAAAOAAAAZHJzL2Uyb0RvYy54bWysVEtv2zAMvg/YfxB0X+1k6SuoU2QpOgwo&#10;2mDt0LMiS7EBWdQoJU7260fJjtO1xQ7DLrIokh8f/sir611j2Fahr8EWfHSSc6ashLK264L/eLr9&#10;dMGZD8KWwoBVBd8rz69nHz9ctW6qxlCBKRUyArF+2rqCVyG4aZZ5WalG+BNwypJSAzYikIjrrETR&#10;EnpjsnGen2UtYOkQpPKeXm86JZ8lfK2VDA9aexWYKTjlFtKJ6VzFM5tdiekahatq2ach/iGLRtSW&#10;gg5QNyIItsH6DVRTSwQPOpxIaDLQupYq1UDVjPJX1TxWwqlUCzXHu6FN/v/Byvvto1sitaF1furp&#10;GqvYaWzil/Jju9Ss/dAstQtM0uP52eVknJ9yJkk3IelsHLuZHb0d+vBVQcPipeBIPyP1SGzvfOhM&#10;DyYxmAdTl7e1MUnA9WphkG0F/bjPl4uLmy89+h9mxkZjC9GtQ4wv2bGWdAt7o6Kdsd+VZnVJ2Y9T&#10;JolmaogjpFQ2jDpVJUrVhR+d5nliCtU2eKRKE2BE1hR/wO4BIoXfYndZ9vbRVSWWDs753xLrnAeP&#10;FBlsGJyb2gK+B2Coqj5yZ39oUtea2KUVlPslMoRuRryTtzX9tzvhw1IgDQWNDw16eKBDG2gLDv2N&#10;swrw13vv0Z64SlrOWhqygvufG4GKM/PNEosvR5NJnMokTE7PxyTgS83qpcZumgUQHUa0UpxM12gf&#10;zOFVIzTPtA/mMSqphJUUu+Ay4EFYhG74aaNINZ8nM5pEJ8KdfXQygseuRl4+7Z4Fup68gWh/D4eB&#10;FNNXHO5so6eF+SaArhPBj33t+01TnIjTb5y4Jl7Kyeq4F2e/AQAA//8DAFBLAwQUAAYACAAAACEA&#10;yNSxV+IAAAALAQAADwAAAGRycy9kb3ducmV2LnhtbEyPwW7CMAyG75P2DpEn7QZJO1axrimCSbuB&#10;0EonjVtovLZa45QmQPf2C6dxs+VPv78/W4ymY2ccXGtJQjQVwJAqq1uqJZS798kcmPOKtOosoYRf&#10;dLDI7+8ylWp7oQ88F75mIYRcqiQ03vcp565q0Cg3tT1SuH3bwSgf1qHmelCXEG46HguRcKNaCh8a&#10;1eNbg9VPcTIS4v24flnvl1/FdlWW+thuys/tRsrHh3H5Cszj6P9huOoHdciD08GeSDvWSZhEYhbQ&#10;MMTJM7ArEYvoCdhBwmyeAM8zftsh/wMAAP//AwBQSwECLQAUAAYACAAAACEAtoM4kv4AAADhAQAA&#10;EwAAAAAAAAAAAAAAAAAAAAAAW0NvbnRlbnRfVHlwZXNdLnhtbFBLAQItABQABgAIAAAAIQA4/SH/&#10;1gAAAJQBAAALAAAAAAAAAAAAAAAAAC8BAABfcmVscy8ucmVsc1BLAQItABQABgAIAAAAIQDuZE8D&#10;fgIAAF8FAAAOAAAAAAAAAAAAAAAAAC4CAABkcnMvZTJvRG9jLnhtbFBLAQItABQABgAIAAAAIQDI&#10;1LFX4gAAAAsBAAAPAAAAAAAAAAAAAAAAANgEAABkcnMvZG93bnJldi54bWxQSwUGAAAAAAQABADz&#10;AAAA5wUAAAAA&#10;" fillcolor="#39c8db" stroked="f" strokeweight="2pt">
              <w10:wrap anchorx="page"/>
            </v:rect>
          </w:pict>
        </mc:Fallback>
      </mc:AlternateContent>
    </w:r>
    <w:r>
      <w:rPr>
        <w:rFonts w:ascii="IranNastaliq" w:hAnsi="IranNastaliq" w:cs="B Nazanin"/>
        <w:noProof/>
        <w:sz w:val="28"/>
      </w:rPr>
      <w:drawing>
        <wp:anchor distT="0" distB="0" distL="114300" distR="114300" simplePos="0" relativeHeight="251669504" behindDoc="1" locked="0" layoutInCell="1" allowOverlap="1" wp14:anchorId="7F9B5506" wp14:editId="072CB5D4">
          <wp:simplePos x="0" y="0"/>
          <wp:positionH relativeFrom="column">
            <wp:posOffset>2496185</wp:posOffset>
          </wp:positionH>
          <wp:positionV relativeFrom="paragraph">
            <wp:posOffset>-249555</wp:posOffset>
          </wp:positionV>
          <wp:extent cx="766445" cy="1085215"/>
          <wp:effectExtent l="0" t="0" r="0" b="0"/>
          <wp:wrapTight wrapText="bothSides">
            <wp:wrapPolygon edited="0">
              <wp:start x="6979" y="0"/>
              <wp:lineTo x="3758" y="2275"/>
              <wp:lineTo x="1074" y="5308"/>
              <wp:lineTo x="0" y="12892"/>
              <wp:lineTo x="0" y="16304"/>
              <wp:lineTo x="2147" y="18579"/>
              <wp:lineTo x="5906" y="19338"/>
              <wp:lineTo x="9127" y="19338"/>
              <wp:lineTo x="18790" y="18579"/>
              <wp:lineTo x="20938" y="17442"/>
              <wp:lineTo x="20938" y="12892"/>
              <wp:lineTo x="19864" y="5688"/>
              <wp:lineTo x="16106" y="1896"/>
              <wp:lineTo x="13422" y="0"/>
              <wp:lineTo x="6979" y="0"/>
            </wp:wrapPolygon>
          </wp:wrapTight>
          <wp:docPr id="1204222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ranNastaliq" w:hAnsi="IranNastaliq" w:cs="B Nazanin"/>
        <w:noProof/>
        <w:sz w:val="28"/>
        <w:rtl/>
      </w:rPr>
      <mc:AlternateContent>
        <mc:Choice Requires="wps">
          <w:drawing>
            <wp:anchor distT="0" distB="0" distL="114300" distR="114300" simplePos="0" relativeHeight="251665408" behindDoc="0" locked="0" layoutInCell="1" allowOverlap="1" wp14:anchorId="19FC6533" wp14:editId="4C13EEC5">
              <wp:simplePos x="0" y="0"/>
              <wp:positionH relativeFrom="margin">
                <wp:posOffset>-614680</wp:posOffset>
              </wp:positionH>
              <wp:positionV relativeFrom="paragraph">
                <wp:posOffset>187960</wp:posOffset>
              </wp:positionV>
              <wp:extent cx="72000" cy="9772650"/>
              <wp:effectExtent l="0" t="0" r="4445" b="0"/>
              <wp:wrapNone/>
              <wp:docPr id="423702307" name="Rectangle 1"/>
              <wp:cNvGraphicFramePr/>
              <a:graphic xmlns:a="http://schemas.openxmlformats.org/drawingml/2006/main">
                <a:graphicData uri="http://schemas.microsoft.com/office/word/2010/wordprocessingShape">
                  <wps:wsp>
                    <wps:cNvSpPr/>
                    <wps:spPr>
                      <a:xfrm>
                        <a:off x="0" y="0"/>
                        <a:ext cx="72000" cy="9772650"/>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C09A61" id="Rectangle 1" o:spid="_x0000_s1026" style="position:absolute;left:0;text-align:left;margin-left:-48.4pt;margin-top:14.8pt;width:5.65pt;height:7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HggQIAAF4FAAAOAAAAZHJzL2Uyb0RvYy54bWysVE1v2zAMvQ/YfxB0X51k6VcQp8hSdBhQ&#10;tEXboWdFlmIDsqhRSpzs14+SP9J1xQ7DLrYkko/k06PmV/vasJ1CX4HN+fhkxJmyEorKbnL+/fnm&#10;0wVnPghbCANW5fygPL9afPwwb9xMTaAEUyhkBGL9rHE5L0NwsyzzslS18CfglCWjBqxFoC1usgJF&#10;Q+i1ySaj0VnWABYOQSrv6fS6NfJFwtdayXCvtVeBmZxTbSF9MX3X8Zst5mK2QeHKSnZliH+oohaV&#10;paQD1LUIgm2x+gOqriSCBx1OJNQZaF1JlXqgbsajN908lcKp1AuR491Ak/9/sPJu9+QekGhonJ95&#10;WsYu9hrr+Kf62D6RdRjIUvvAJB2eE/3EqCTL5fn55Ow0kZkdgx368FVBzeIi50h3kSgSu1sfKCG5&#10;9i4xlwdTFTeVMWmDm/XKINsJurfPl6uL6y/xqijkNzdjo7OFGNaa40l2bCWtwsGo6Gfso9KsKqj4&#10;SaokqUwNeYSUyoZxaypFodr049PYaJc96jJGpFoSYETWlH/A7gB6zxakx25hOv8YqpJIh+DR3wpr&#10;g4eIlBlsGILrygK+B2Coqy5z69+T1FITWVpDcXhAhtCOiHfypqJ7uxU+PAikmaC7pjkP9/TRBpqc&#10;Q7firAT8+d559CepkpWzhmYs5/7HVqDizHyzJOLL8XQahzJtpqekKM7wtWX92mK39QpIDmN6UZxM&#10;y+gfTH+qEeoXeg6WMSuZhJWUO+cyYL9ZhXb26UGRarlMbjSIToRb++RkBI+sRl0+718Euk68gVR/&#10;B/08itkbDbe+MdLCchtAV0ngR147vmmIk3C6Bye+Eq/3yev4LC5+AQAA//8DAFBLAwQUAAYACAAA&#10;ACEAs2seQ+AAAAALAQAADwAAAGRycy9kb3ducmV2LnhtbEyPwWrDMAxA74P9g9Fgt9RZISbJ4pRu&#10;sFtLWZbBenNjNQmN7Sx22+zvp53Wo9Dj6alYzWZgF5x876yEp0UMDG3jdG9bCfXHW5QC80FZrQZn&#10;UcIPeliV93eFyrW72ne8VKFlJLE+VxK6EMacc990aJRfuBEt7Y5uMirQOLVcT+pKcjPwZRwLblRv&#10;6UKnRnztsDlVZyNhuZ832Wa//qp2L3Wtv/tt/bnbSvn4MK+fgQWcwz8Mf/mUDiU1HdzZas8GCVEm&#10;KD2QLBPACIjSJAF2IDIRqQBeFvz2h/IXAAD//wMAUEsBAi0AFAAGAAgAAAAhALaDOJL+AAAA4QEA&#10;ABMAAAAAAAAAAAAAAAAAAAAAAFtDb250ZW50X1R5cGVzXS54bWxQSwECLQAUAAYACAAAACEAOP0h&#10;/9YAAACUAQAACwAAAAAAAAAAAAAAAAAvAQAAX3JlbHMvLnJlbHNQSwECLQAUAAYACAAAACEAjXsx&#10;4IECAABeBQAADgAAAAAAAAAAAAAAAAAuAgAAZHJzL2Uyb0RvYy54bWxQSwECLQAUAAYACAAAACEA&#10;s2seQ+AAAAALAQAADwAAAAAAAAAAAAAAAADbBAAAZHJzL2Rvd25yZXYueG1sUEsFBgAAAAAEAAQA&#10;8wAAAOgFAAAAAA==&#10;" fillcolor="#39c8db" stroked="f" strokeweight="2pt">
              <w10:wrap anchorx="margin"/>
            </v:rect>
          </w:pict>
        </mc:Fallback>
      </mc:AlternateContent>
    </w:r>
  </w:p>
  <w:p w14:paraId="1877B946" w14:textId="040A228C" w:rsidR="00E21B00" w:rsidRDefault="00E21B00" w:rsidP="00DE2EA7">
    <w:pPr>
      <w:pStyle w:val="Header"/>
      <w:tabs>
        <w:tab w:val="clear" w:pos="4153"/>
        <w:tab w:val="clear" w:pos="8306"/>
        <w:tab w:val="left" w:pos="7797"/>
        <w:tab w:val="right" w:pos="9387"/>
      </w:tabs>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61E2"/>
    <w:multiLevelType w:val="hybridMultilevel"/>
    <w:tmpl w:val="D5942B5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90180C"/>
    <w:multiLevelType w:val="hybridMultilevel"/>
    <w:tmpl w:val="65D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E3D"/>
    <w:multiLevelType w:val="hybridMultilevel"/>
    <w:tmpl w:val="D846A1F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8AD11F4"/>
    <w:multiLevelType w:val="multilevel"/>
    <w:tmpl w:val="DA4C0E38"/>
    <w:lvl w:ilvl="0">
      <w:start w:val="1"/>
      <w:numFmt w:val="decimal"/>
      <w:pStyle w:val="Heading7"/>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0F62AB"/>
    <w:multiLevelType w:val="hybridMultilevel"/>
    <w:tmpl w:val="159A1D66"/>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E0975"/>
    <w:multiLevelType w:val="multilevel"/>
    <w:tmpl w:val="8D0C92C2"/>
    <w:lvl w:ilvl="0">
      <w:start w:val="11"/>
      <w:numFmt w:val="decimal"/>
      <w:lvlText w:val="%1-"/>
      <w:lvlJc w:val="left"/>
      <w:pPr>
        <w:ind w:left="615" w:hanging="615"/>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80A6D10"/>
    <w:multiLevelType w:val="hybridMultilevel"/>
    <w:tmpl w:val="BEFA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6CCB"/>
    <w:multiLevelType w:val="hybridMultilevel"/>
    <w:tmpl w:val="FC223456"/>
    <w:lvl w:ilvl="0" w:tplc="0409000D">
      <w:start w:val="1"/>
      <w:numFmt w:val="bullet"/>
      <w:lvlText w:val=""/>
      <w:lvlJc w:val="left"/>
      <w:pPr>
        <w:ind w:left="1008" w:hanging="360"/>
      </w:pPr>
      <w:rPr>
        <w:rFonts w:ascii="Wingdings" w:hAnsi="Wingding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29F379B2"/>
    <w:multiLevelType w:val="hybridMultilevel"/>
    <w:tmpl w:val="E75E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63091"/>
    <w:multiLevelType w:val="multilevel"/>
    <w:tmpl w:val="BD480472"/>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D246CCA"/>
    <w:multiLevelType w:val="hybridMultilevel"/>
    <w:tmpl w:val="94FAE28E"/>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2E0F2D6C"/>
    <w:multiLevelType w:val="hybridMultilevel"/>
    <w:tmpl w:val="68EA6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2F37158A"/>
    <w:multiLevelType w:val="hybridMultilevel"/>
    <w:tmpl w:val="29309B70"/>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336C6BF6"/>
    <w:multiLevelType w:val="hybridMultilevel"/>
    <w:tmpl w:val="2F4E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5615A"/>
    <w:multiLevelType w:val="multilevel"/>
    <w:tmpl w:val="F3629DC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8207471"/>
    <w:multiLevelType w:val="hybridMultilevel"/>
    <w:tmpl w:val="E2EC1F94"/>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8C0309"/>
    <w:multiLevelType w:val="multilevel"/>
    <w:tmpl w:val="5428E15E"/>
    <w:lvl w:ilvl="0">
      <w:start w:val="1"/>
      <w:numFmt w:val="decimal"/>
      <w:lvlText w:val="%1-"/>
      <w:lvlJc w:val="left"/>
      <w:pPr>
        <w:ind w:left="495" w:hanging="495"/>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7" w15:restartNumberingAfterBreak="0">
    <w:nsid w:val="41227A52"/>
    <w:multiLevelType w:val="hybridMultilevel"/>
    <w:tmpl w:val="DA7664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26A2BEA"/>
    <w:multiLevelType w:val="multilevel"/>
    <w:tmpl w:val="D12C2FA0"/>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2E639A4"/>
    <w:multiLevelType w:val="hybridMultilevel"/>
    <w:tmpl w:val="F042C22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C047C0A"/>
    <w:multiLevelType w:val="hybridMultilevel"/>
    <w:tmpl w:val="BC7EC5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3830AC6"/>
    <w:multiLevelType w:val="hybridMultilevel"/>
    <w:tmpl w:val="E294DB4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4994C0C"/>
    <w:multiLevelType w:val="multilevel"/>
    <w:tmpl w:val="8772A2C0"/>
    <w:lvl w:ilvl="0">
      <w:start w:val="1"/>
      <w:numFmt w:val="decimal"/>
      <w:lvlText w:val="%1."/>
      <w:lvlJc w:val="left"/>
      <w:pPr>
        <w:ind w:left="100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248"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72" w:hanging="1800"/>
      </w:pPr>
      <w:rPr>
        <w:rFonts w:hint="default"/>
      </w:rPr>
    </w:lvl>
    <w:lvl w:ilvl="8">
      <w:start w:val="1"/>
      <w:numFmt w:val="decimal"/>
      <w:isLgl/>
      <w:lvlText w:val="%1.%2.%3.%4.%5.%6.%7.%8.%9."/>
      <w:lvlJc w:val="left"/>
      <w:pPr>
        <w:ind w:left="5904" w:hanging="1800"/>
      </w:pPr>
      <w:rPr>
        <w:rFonts w:hint="default"/>
      </w:rPr>
    </w:lvl>
  </w:abstractNum>
  <w:abstractNum w:abstractNumId="23" w15:restartNumberingAfterBreak="0">
    <w:nsid w:val="5BDD6803"/>
    <w:multiLevelType w:val="hybridMultilevel"/>
    <w:tmpl w:val="F664E4C8"/>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E8A1B60"/>
    <w:multiLevelType w:val="hybridMultilevel"/>
    <w:tmpl w:val="9078EEA4"/>
    <w:lvl w:ilvl="0" w:tplc="57E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7003A"/>
    <w:multiLevelType w:val="multilevel"/>
    <w:tmpl w:val="C83ACBE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79C29A3"/>
    <w:multiLevelType w:val="multilevel"/>
    <w:tmpl w:val="19505D5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36B0E88"/>
    <w:multiLevelType w:val="hybridMultilevel"/>
    <w:tmpl w:val="02BA0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82F3A"/>
    <w:multiLevelType w:val="hybridMultilevel"/>
    <w:tmpl w:val="2540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C67C7"/>
    <w:multiLevelType w:val="hybridMultilevel"/>
    <w:tmpl w:val="079676C2"/>
    <w:lvl w:ilvl="0" w:tplc="C4348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64E4C"/>
    <w:multiLevelType w:val="multilevel"/>
    <w:tmpl w:val="1932F4B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CFF280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7D4B0934"/>
    <w:multiLevelType w:val="hybridMultilevel"/>
    <w:tmpl w:val="981C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6"/>
  </w:num>
  <w:num w:numId="4">
    <w:abstractNumId w:val="13"/>
  </w:num>
  <w:num w:numId="5">
    <w:abstractNumId w:val="1"/>
  </w:num>
  <w:num w:numId="6">
    <w:abstractNumId w:val="20"/>
  </w:num>
  <w:num w:numId="7">
    <w:abstractNumId w:val="12"/>
  </w:num>
  <w:num w:numId="8">
    <w:abstractNumId w:val="4"/>
  </w:num>
  <w:num w:numId="9">
    <w:abstractNumId w:val="15"/>
  </w:num>
  <w:num w:numId="10">
    <w:abstractNumId w:val="22"/>
  </w:num>
  <w:num w:numId="11">
    <w:abstractNumId w:val="3"/>
  </w:num>
  <w:num w:numId="12">
    <w:abstractNumId w:val="19"/>
  </w:num>
  <w:num w:numId="13">
    <w:abstractNumId w:val="17"/>
  </w:num>
  <w:num w:numId="14">
    <w:abstractNumId w:val="10"/>
  </w:num>
  <w:num w:numId="15">
    <w:abstractNumId w:val="23"/>
  </w:num>
  <w:num w:numId="16">
    <w:abstractNumId w:val="2"/>
  </w:num>
  <w:num w:numId="17">
    <w:abstractNumId w:val="29"/>
  </w:num>
  <w:num w:numId="18">
    <w:abstractNumId w:val="27"/>
  </w:num>
  <w:num w:numId="19">
    <w:abstractNumId w:val="14"/>
  </w:num>
  <w:num w:numId="20">
    <w:abstractNumId w:val="18"/>
  </w:num>
  <w:num w:numId="21">
    <w:abstractNumId w:val="26"/>
  </w:num>
  <w:num w:numId="22">
    <w:abstractNumId w:val="25"/>
  </w:num>
  <w:num w:numId="23">
    <w:abstractNumId w:val="30"/>
  </w:num>
  <w:num w:numId="24">
    <w:abstractNumId w:val="21"/>
  </w:num>
  <w:num w:numId="25">
    <w:abstractNumId w:val="7"/>
  </w:num>
  <w:num w:numId="26">
    <w:abstractNumId w:val="0"/>
  </w:num>
  <w:num w:numId="27">
    <w:abstractNumId w:val="11"/>
  </w:num>
  <w:num w:numId="28">
    <w:abstractNumId w:val="24"/>
  </w:num>
  <w:num w:numId="29">
    <w:abstractNumId w:val="3"/>
    <w:lvlOverride w:ilvl="0">
      <w:startOverride w:val="4"/>
    </w:lvlOverride>
    <w:lvlOverride w:ilvl="1">
      <w:startOverride w:val="1"/>
    </w:lvlOverride>
  </w:num>
  <w:num w:numId="30">
    <w:abstractNumId w:val="3"/>
    <w:lvlOverride w:ilvl="0">
      <w:startOverride w:val="4"/>
    </w:lvlOverride>
    <w:lvlOverride w:ilvl="1">
      <w:startOverride w:val="1"/>
    </w:lvlOverride>
  </w:num>
  <w:num w:numId="31">
    <w:abstractNumId w:val="3"/>
    <w:lvlOverride w:ilvl="0">
      <w:startOverride w:val="4"/>
    </w:lvlOverride>
    <w:lvlOverride w:ilvl="1">
      <w:startOverride w:val="1"/>
    </w:lvlOverride>
  </w:num>
  <w:num w:numId="32">
    <w:abstractNumId w:val="3"/>
    <w:lvlOverride w:ilvl="0">
      <w:startOverride w:val="4"/>
    </w:lvlOverride>
    <w:lvlOverride w:ilvl="1">
      <w:startOverride w:val="2"/>
    </w:lvlOverride>
  </w:num>
  <w:num w:numId="33">
    <w:abstractNumId w:val="3"/>
    <w:lvlOverride w:ilvl="0">
      <w:startOverride w:val="4"/>
    </w:lvlOverride>
    <w:lvlOverride w:ilvl="1">
      <w:startOverride w:val="1"/>
    </w:lvlOverride>
  </w:num>
  <w:num w:numId="34">
    <w:abstractNumId w:val="3"/>
    <w:lvlOverride w:ilvl="0">
      <w:startOverride w:val="4"/>
    </w:lvlOverride>
    <w:lvlOverride w:ilvl="1">
      <w:startOverride w:val="2"/>
    </w:lvlOverride>
  </w:num>
  <w:num w:numId="35">
    <w:abstractNumId w:val="3"/>
    <w:lvlOverride w:ilvl="0">
      <w:startOverride w:val="5"/>
    </w:lvlOverride>
    <w:lvlOverride w:ilvl="1">
      <w:startOverride w:val="1"/>
    </w:lvlOverride>
  </w:num>
  <w:num w:numId="36">
    <w:abstractNumId w:val="3"/>
    <w:lvlOverride w:ilvl="0">
      <w:startOverride w:val="5"/>
    </w:lvlOverride>
    <w:lvlOverride w:ilvl="1">
      <w:startOverride w:val="1"/>
    </w:lvlOverride>
  </w:num>
  <w:num w:numId="37">
    <w:abstractNumId w:val="3"/>
    <w:lvlOverride w:ilvl="0">
      <w:startOverride w:val="6"/>
    </w:lvlOverride>
    <w:lvlOverride w:ilvl="1">
      <w:startOverride w:val="2"/>
    </w:lvlOverride>
  </w:num>
  <w:num w:numId="38">
    <w:abstractNumId w:val="3"/>
    <w:lvlOverride w:ilvl="0">
      <w:startOverride w:val="6"/>
    </w:lvlOverride>
    <w:lvlOverride w:ilvl="1">
      <w:startOverride w:val="2"/>
    </w:lvlOverride>
  </w:num>
  <w:num w:numId="39">
    <w:abstractNumId w:val="9"/>
  </w:num>
  <w:num w:numId="40">
    <w:abstractNumId w:val="3"/>
    <w:lvlOverride w:ilvl="0">
      <w:startOverride w:val="6"/>
    </w:lvlOverride>
    <w:lvlOverride w:ilvl="1">
      <w:startOverride w:val="2"/>
    </w:lvlOverride>
  </w:num>
  <w:num w:numId="41">
    <w:abstractNumId w:val="3"/>
    <w:lvlOverride w:ilvl="0">
      <w:startOverride w:val="6"/>
    </w:lvlOverride>
    <w:lvlOverride w:ilvl="1">
      <w:startOverride w:val="5"/>
    </w:lvlOverride>
  </w:num>
  <w:num w:numId="42">
    <w:abstractNumId w:val="8"/>
  </w:num>
  <w:num w:numId="43">
    <w:abstractNumId w:val="28"/>
  </w:num>
  <w:num w:numId="44">
    <w:abstractNumId w:val="32"/>
  </w:num>
  <w:num w:numId="45">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4"/>
    <w:rsid w:val="0000270D"/>
    <w:rsid w:val="00004728"/>
    <w:rsid w:val="0001060C"/>
    <w:rsid w:val="00010D00"/>
    <w:rsid w:val="00013585"/>
    <w:rsid w:val="00013D81"/>
    <w:rsid w:val="00013ED1"/>
    <w:rsid w:val="0001500D"/>
    <w:rsid w:val="00022B4D"/>
    <w:rsid w:val="00027385"/>
    <w:rsid w:val="00031DDD"/>
    <w:rsid w:val="0004109C"/>
    <w:rsid w:val="00042725"/>
    <w:rsid w:val="00050070"/>
    <w:rsid w:val="000507DF"/>
    <w:rsid w:val="00052CCA"/>
    <w:rsid w:val="00053995"/>
    <w:rsid w:val="000609F4"/>
    <w:rsid w:val="00076678"/>
    <w:rsid w:val="000769DB"/>
    <w:rsid w:val="00081903"/>
    <w:rsid w:val="00092CD5"/>
    <w:rsid w:val="00092D32"/>
    <w:rsid w:val="000A03ED"/>
    <w:rsid w:val="000A3CFE"/>
    <w:rsid w:val="000B5BEE"/>
    <w:rsid w:val="000C13DC"/>
    <w:rsid w:val="000C51E3"/>
    <w:rsid w:val="000C5539"/>
    <w:rsid w:val="000D1754"/>
    <w:rsid w:val="000D75C8"/>
    <w:rsid w:val="000E07C2"/>
    <w:rsid w:val="000E38EB"/>
    <w:rsid w:val="000E5BCC"/>
    <w:rsid w:val="000F10BC"/>
    <w:rsid w:val="000F6615"/>
    <w:rsid w:val="0010429A"/>
    <w:rsid w:val="0011260B"/>
    <w:rsid w:val="00115207"/>
    <w:rsid w:val="00115FDD"/>
    <w:rsid w:val="00117033"/>
    <w:rsid w:val="00136B68"/>
    <w:rsid w:val="00143CBC"/>
    <w:rsid w:val="00146E55"/>
    <w:rsid w:val="0014777A"/>
    <w:rsid w:val="0015033D"/>
    <w:rsid w:val="00153F81"/>
    <w:rsid w:val="00161E04"/>
    <w:rsid w:val="00164390"/>
    <w:rsid w:val="001654D5"/>
    <w:rsid w:val="00170C3C"/>
    <w:rsid w:val="00173B7A"/>
    <w:rsid w:val="00184166"/>
    <w:rsid w:val="0018757E"/>
    <w:rsid w:val="001905C7"/>
    <w:rsid w:val="00191361"/>
    <w:rsid w:val="001954ED"/>
    <w:rsid w:val="00197DA9"/>
    <w:rsid w:val="001A0843"/>
    <w:rsid w:val="001A1833"/>
    <w:rsid w:val="001B06A0"/>
    <w:rsid w:val="001B23B8"/>
    <w:rsid w:val="001B5B10"/>
    <w:rsid w:val="001B6F07"/>
    <w:rsid w:val="001B704B"/>
    <w:rsid w:val="001B7E58"/>
    <w:rsid w:val="001C4AA1"/>
    <w:rsid w:val="001D2FF6"/>
    <w:rsid w:val="001E15B1"/>
    <w:rsid w:val="001E1B1C"/>
    <w:rsid w:val="001F3508"/>
    <w:rsid w:val="001F516F"/>
    <w:rsid w:val="0020496D"/>
    <w:rsid w:val="0021333B"/>
    <w:rsid w:val="0022565E"/>
    <w:rsid w:val="00237865"/>
    <w:rsid w:val="002433F4"/>
    <w:rsid w:val="00243546"/>
    <w:rsid w:val="00244394"/>
    <w:rsid w:val="002526E8"/>
    <w:rsid w:val="00255A5C"/>
    <w:rsid w:val="002569C4"/>
    <w:rsid w:val="002627E7"/>
    <w:rsid w:val="002669C6"/>
    <w:rsid w:val="002700B4"/>
    <w:rsid w:val="002718F7"/>
    <w:rsid w:val="00271F45"/>
    <w:rsid w:val="00274D31"/>
    <w:rsid w:val="00275788"/>
    <w:rsid w:val="00280391"/>
    <w:rsid w:val="002840C1"/>
    <w:rsid w:val="00285BE8"/>
    <w:rsid w:val="0029404F"/>
    <w:rsid w:val="002945FD"/>
    <w:rsid w:val="00295775"/>
    <w:rsid w:val="002A05FF"/>
    <w:rsid w:val="002A2969"/>
    <w:rsid w:val="002A7335"/>
    <w:rsid w:val="002B16CF"/>
    <w:rsid w:val="002B1E90"/>
    <w:rsid w:val="002B2656"/>
    <w:rsid w:val="002B2B05"/>
    <w:rsid w:val="002B57F3"/>
    <w:rsid w:val="002B5FAC"/>
    <w:rsid w:val="002C0FA2"/>
    <w:rsid w:val="002C1ABD"/>
    <w:rsid w:val="002C33F5"/>
    <w:rsid w:val="002D3B01"/>
    <w:rsid w:val="002D519A"/>
    <w:rsid w:val="002D5A13"/>
    <w:rsid w:val="002D7840"/>
    <w:rsid w:val="002E1C1D"/>
    <w:rsid w:val="002E2CF1"/>
    <w:rsid w:val="002E7536"/>
    <w:rsid w:val="00302645"/>
    <w:rsid w:val="00307F6D"/>
    <w:rsid w:val="00311E99"/>
    <w:rsid w:val="00316953"/>
    <w:rsid w:val="00324998"/>
    <w:rsid w:val="003350D3"/>
    <w:rsid w:val="0034359A"/>
    <w:rsid w:val="00343EFD"/>
    <w:rsid w:val="0035163E"/>
    <w:rsid w:val="00351A4B"/>
    <w:rsid w:val="00353834"/>
    <w:rsid w:val="00354020"/>
    <w:rsid w:val="00365548"/>
    <w:rsid w:val="003663D3"/>
    <w:rsid w:val="003701A6"/>
    <w:rsid w:val="0037227F"/>
    <w:rsid w:val="00373696"/>
    <w:rsid w:val="0037543D"/>
    <w:rsid w:val="00387DF7"/>
    <w:rsid w:val="003960D8"/>
    <w:rsid w:val="003A53C0"/>
    <w:rsid w:val="003A5F55"/>
    <w:rsid w:val="003B24C5"/>
    <w:rsid w:val="003C3993"/>
    <w:rsid w:val="003D56C4"/>
    <w:rsid w:val="003D6ADB"/>
    <w:rsid w:val="003E3AE5"/>
    <w:rsid w:val="003E7892"/>
    <w:rsid w:val="00402059"/>
    <w:rsid w:val="0040384C"/>
    <w:rsid w:val="00413AFC"/>
    <w:rsid w:val="00416E96"/>
    <w:rsid w:val="00417020"/>
    <w:rsid w:val="00417204"/>
    <w:rsid w:val="00430007"/>
    <w:rsid w:val="00434D6F"/>
    <w:rsid w:val="004355BD"/>
    <w:rsid w:val="00437D95"/>
    <w:rsid w:val="00443794"/>
    <w:rsid w:val="004516A8"/>
    <w:rsid w:val="00451FCF"/>
    <w:rsid w:val="00455226"/>
    <w:rsid w:val="00457A02"/>
    <w:rsid w:val="00463E38"/>
    <w:rsid w:val="004645EB"/>
    <w:rsid w:val="00465199"/>
    <w:rsid w:val="00470B36"/>
    <w:rsid w:val="0047245D"/>
    <w:rsid w:val="004769EF"/>
    <w:rsid w:val="00480D5F"/>
    <w:rsid w:val="004863EE"/>
    <w:rsid w:val="00493371"/>
    <w:rsid w:val="00494D8F"/>
    <w:rsid w:val="004A0CD1"/>
    <w:rsid w:val="004A4506"/>
    <w:rsid w:val="004A46A0"/>
    <w:rsid w:val="004A6619"/>
    <w:rsid w:val="004B2C16"/>
    <w:rsid w:val="004B3A50"/>
    <w:rsid w:val="004C2A8A"/>
    <w:rsid w:val="004D0787"/>
    <w:rsid w:val="004D0CA1"/>
    <w:rsid w:val="004D1CF2"/>
    <w:rsid w:val="004D1ECF"/>
    <w:rsid w:val="004D201B"/>
    <w:rsid w:val="004D2AF0"/>
    <w:rsid w:val="004D2CAF"/>
    <w:rsid w:val="004D6DDF"/>
    <w:rsid w:val="004D7570"/>
    <w:rsid w:val="004E1EA8"/>
    <w:rsid w:val="004E39A8"/>
    <w:rsid w:val="004E48CB"/>
    <w:rsid w:val="004F13A6"/>
    <w:rsid w:val="004F1AB6"/>
    <w:rsid w:val="004F1F58"/>
    <w:rsid w:val="004F1FC8"/>
    <w:rsid w:val="004F3663"/>
    <w:rsid w:val="005000A0"/>
    <w:rsid w:val="00503DF1"/>
    <w:rsid w:val="005103C4"/>
    <w:rsid w:val="0051762A"/>
    <w:rsid w:val="00526382"/>
    <w:rsid w:val="00527313"/>
    <w:rsid w:val="00551E10"/>
    <w:rsid w:val="005522C4"/>
    <w:rsid w:val="00552467"/>
    <w:rsid w:val="005550F4"/>
    <w:rsid w:val="0055568A"/>
    <w:rsid w:val="00556390"/>
    <w:rsid w:val="00563563"/>
    <w:rsid w:val="0056600A"/>
    <w:rsid w:val="00566EB9"/>
    <w:rsid w:val="00574339"/>
    <w:rsid w:val="00574861"/>
    <w:rsid w:val="005749D1"/>
    <w:rsid w:val="00577301"/>
    <w:rsid w:val="00583A4C"/>
    <w:rsid w:val="00591CE3"/>
    <w:rsid w:val="0059499B"/>
    <w:rsid w:val="0059527B"/>
    <w:rsid w:val="005A02E3"/>
    <w:rsid w:val="005A1C62"/>
    <w:rsid w:val="005A455A"/>
    <w:rsid w:val="005A4FE1"/>
    <w:rsid w:val="005A734C"/>
    <w:rsid w:val="005B0B41"/>
    <w:rsid w:val="005B3657"/>
    <w:rsid w:val="005B3F1B"/>
    <w:rsid w:val="005C066B"/>
    <w:rsid w:val="005C23D0"/>
    <w:rsid w:val="005C35E0"/>
    <w:rsid w:val="005E06D2"/>
    <w:rsid w:val="005E12D7"/>
    <w:rsid w:val="005E1A54"/>
    <w:rsid w:val="005E3BEC"/>
    <w:rsid w:val="005F0B07"/>
    <w:rsid w:val="005F103E"/>
    <w:rsid w:val="005F50F7"/>
    <w:rsid w:val="00614E56"/>
    <w:rsid w:val="0061515E"/>
    <w:rsid w:val="006258A3"/>
    <w:rsid w:val="00626406"/>
    <w:rsid w:val="00632342"/>
    <w:rsid w:val="00642F79"/>
    <w:rsid w:val="00650122"/>
    <w:rsid w:val="0065048D"/>
    <w:rsid w:val="00653886"/>
    <w:rsid w:val="0065535D"/>
    <w:rsid w:val="00656213"/>
    <w:rsid w:val="00656DC6"/>
    <w:rsid w:val="00657E26"/>
    <w:rsid w:val="00660549"/>
    <w:rsid w:val="00661053"/>
    <w:rsid w:val="006624EF"/>
    <w:rsid w:val="006630AF"/>
    <w:rsid w:val="00664362"/>
    <w:rsid w:val="00665338"/>
    <w:rsid w:val="006777F8"/>
    <w:rsid w:val="006825FD"/>
    <w:rsid w:val="00685F07"/>
    <w:rsid w:val="006954D5"/>
    <w:rsid w:val="006A2370"/>
    <w:rsid w:val="006A6B41"/>
    <w:rsid w:val="006C039C"/>
    <w:rsid w:val="006C464F"/>
    <w:rsid w:val="006C5639"/>
    <w:rsid w:val="006C7DE3"/>
    <w:rsid w:val="006D0543"/>
    <w:rsid w:val="006F05BA"/>
    <w:rsid w:val="006F23CC"/>
    <w:rsid w:val="006F463E"/>
    <w:rsid w:val="006F60EA"/>
    <w:rsid w:val="006F6144"/>
    <w:rsid w:val="006F71A7"/>
    <w:rsid w:val="007045F5"/>
    <w:rsid w:val="00704B19"/>
    <w:rsid w:val="007078F4"/>
    <w:rsid w:val="007143B9"/>
    <w:rsid w:val="0071663C"/>
    <w:rsid w:val="00723AA9"/>
    <w:rsid w:val="00726288"/>
    <w:rsid w:val="00750076"/>
    <w:rsid w:val="007537AA"/>
    <w:rsid w:val="00755986"/>
    <w:rsid w:val="007712A5"/>
    <w:rsid w:val="00772104"/>
    <w:rsid w:val="00773009"/>
    <w:rsid w:val="007832AC"/>
    <w:rsid w:val="00792934"/>
    <w:rsid w:val="00796C3F"/>
    <w:rsid w:val="007A492F"/>
    <w:rsid w:val="007A5D1E"/>
    <w:rsid w:val="007B46EF"/>
    <w:rsid w:val="007B60CE"/>
    <w:rsid w:val="007C0D84"/>
    <w:rsid w:val="007D01A0"/>
    <w:rsid w:val="007D486F"/>
    <w:rsid w:val="007D6BB4"/>
    <w:rsid w:val="007E45E8"/>
    <w:rsid w:val="007E6BAC"/>
    <w:rsid w:val="007E762C"/>
    <w:rsid w:val="007F2470"/>
    <w:rsid w:val="007F5FE7"/>
    <w:rsid w:val="00807C58"/>
    <w:rsid w:val="00807EA9"/>
    <w:rsid w:val="00811615"/>
    <w:rsid w:val="0081176C"/>
    <w:rsid w:val="00825C10"/>
    <w:rsid w:val="00833963"/>
    <w:rsid w:val="00834CC4"/>
    <w:rsid w:val="00834DEC"/>
    <w:rsid w:val="0083610C"/>
    <w:rsid w:val="00836608"/>
    <w:rsid w:val="008432D9"/>
    <w:rsid w:val="0085095B"/>
    <w:rsid w:val="00852A8B"/>
    <w:rsid w:val="0086193E"/>
    <w:rsid w:val="00862C80"/>
    <w:rsid w:val="00872C41"/>
    <w:rsid w:val="00875409"/>
    <w:rsid w:val="00875C27"/>
    <w:rsid w:val="00876F12"/>
    <w:rsid w:val="008805CF"/>
    <w:rsid w:val="0088406D"/>
    <w:rsid w:val="00884AF9"/>
    <w:rsid w:val="00885CB1"/>
    <w:rsid w:val="0089241A"/>
    <w:rsid w:val="00894728"/>
    <w:rsid w:val="0089474C"/>
    <w:rsid w:val="008948B2"/>
    <w:rsid w:val="00894E1A"/>
    <w:rsid w:val="00896D59"/>
    <w:rsid w:val="00897440"/>
    <w:rsid w:val="008A0566"/>
    <w:rsid w:val="008A21BD"/>
    <w:rsid w:val="008A27D8"/>
    <w:rsid w:val="008A2B0D"/>
    <w:rsid w:val="008A5177"/>
    <w:rsid w:val="008A56CC"/>
    <w:rsid w:val="008A63C7"/>
    <w:rsid w:val="008A704C"/>
    <w:rsid w:val="008B32DD"/>
    <w:rsid w:val="008C1D1D"/>
    <w:rsid w:val="008C623C"/>
    <w:rsid w:val="008D17AD"/>
    <w:rsid w:val="008E14F0"/>
    <w:rsid w:val="008E2758"/>
    <w:rsid w:val="00901723"/>
    <w:rsid w:val="0090194F"/>
    <w:rsid w:val="00901B85"/>
    <w:rsid w:val="0090228F"/>
    <w:rsid w:val="009030AB"/>
    <w:rsid w:val="00903A05"/>
    <w:rsid w:val="00904FAE"/>
    <w:rsid w:val="00910888"/>
    <w:rsid w:val="009108CC"/>
    <w:rsid w:val="009179E8"/>
    <w:rsid w:val="00917F3C"/>
    <w:rsid w:val="00920411"/>
    <w:rsid w:val="009238E6"/>
    <w:rsid w:val="00934AF7"/>
    <w:rsid w:val="00934C5C"/>
    <w:rsid w:val="0093746F"/>
    <w:rsid w:val="00937542"/>
    <w:rsid w:val="00940251"/>
    <w:rsid w:val="009408AD"/>
    <w:rsid w:val="009426EA"/>
    <w:rsid w:val="00947D00"/>
    <w:rsid w:val="00951AF5"/>
    <w:rsid w:val="00957755"/>
    <w:rsid w:val="009624B0"/>
    <w:rsid w:val="00971E7E"/>
    <w:rsid w:val="009753E9"/>
    <w:rsid w:val="0097581C"/>
    <w:rsid w:val="009908AB"/>
    <w:rsid w:val="009A068E"/>
    <w:rsid w:val="009A17CC"/>
    <w:rsid w:val="009A4F66"/>
    <w:rsid w:val="009B12D7"/>
    <w:rsid w:val="009B6D67"/>
    <w:rsid w:val="009C24D8"/>
    <w:rsid w:val="009C4C02"/>
    <w:rsid w:val="009C5B0A"/>
    <w:rsid w:val="009D6E7C"/>
    <w:rsid w:val="009D7208"/>
    <w:rsid w:val="009D79D6"/>
    <w:rsid w:val="009E1CE5"/>
    <w:rsid w:val="009E4745"/>
    <w:rsid w:val="009E62CA"/>
    <w:rsid w:val="009E67CA"/>
    <w:rsid w:val="00A04608"/>
    <w:rsid w:val="00A053A7"/>
    <w:rsid w:val="00A1177F"/>
    <w:rsid w:val="00A14EE7"/>
    <w:rsid w:val="00A14FB4"/>
    <w:rsid w:val="00A200C6"/>
    <w:rsid w:val="00A21528"/>
    <w:rsid w:val="00A32F09"/>
    <w:rsid w:val="00A373BA"/>
    <w:rsid w:val="00A37C6A"/>
    <w:rsid w:val="00A37EB3"/>
    <w:rsid w:val="00A41BA3"/>
    <w:rsid w:val="00A47B34"/>
    <w:rsid w:val="00A51A00"/>
    <w:rsid w:val="00A54EA7"/>
    <w:rsid w:val="00A60BE1"/>
    <w:rsid w:val="00A66B7C"/>
    <w:rsid w:val="00A676B8"/>
    <w:rsid w:val="00A77192"/>
    <w:rsid w:val="00A8180A"/>
    <w:rsid w:val="00A87A89"/>
    <w:rsid w:val="00A87DCB"/>
    <w:rsid w:val="00A91BA9"/>
    <w:rsid w:val="00A9253F"/>
    <w:rsid w:val="00A92BA7"/>
    <w:rsid w:val="00AA204D"/>
    <w:rsid w:val="00AA7ACA"/>
    <w:rsid w:val="00AA7B24"/>
    <w:rsid w:val="00AB205B"/>
    <w:rsid w:val="00AB2B69"/>
    <w:rsid w:val="00AB564F"/>
    <w:rsid w:val="00AC1099"/>
    <w:rsid w:val="00AC3A83"/>
    <w:rsid w:val="00AC5E4E"/>
    <w:rsid w:val="00AD2496"/>
    <w:rsid w:val="00AD2897"/>
    <w:rsid w:val="00AE27A1"/>
    <w:rsid w:val="00AE6B32"/>
    <w:rsid w:val="00AF007C"/>
    <w:rsid w:val="00AF0682"/>
    <w:rsid w:val="00AF11D5"/>
    <w:rsid w:val="00AF1925"/>
    <w:rsid w:val="00AF702C"/>
    <w:rsid w:val="00AF79BB"/>
    <w:rsid w:val="00B100E3"/>
    <w:rsid w:val="00B10840"/>
    <w:rsid w:val="00B110EA"/>
    <w:rsid w:val="00B12E9B"/>
    <w:rsid w:val="00B13322"/>
    <w:rsid w:val="00B141FB"/>
    <w:rsid w:val="00B204FC"/>
    <w:rsid w:val="00B21421"/>
    <w:rsid w:val="00B214CA"/>
    <w:rsid w:val="00B22F41"/>
    <w:rsid w:val="00B24F1C"/>
    <w:rsid w:val="00B26CA5"/>
    <w:rsid w:val="00B31120"/>
    <w:rsid w:val="00B312B4"/>
    <w:rsid w:val="00B322CA"/>
    <w:rsid w:val="00B36646"/>
    <w:rsid w:val="00B37F71"/>
    <w:rsid w:val="00B41C40"/>
    <w:rsid w:val="00B43A1C"/>
    <w:rsid w:val="00B46FA4"/>
    <w:rsid w:val="00B50983"/>
    <w:rsid w:val="00B538A0"/>
    <w:rsid w:val="00B60F50"/>
    <w:rsid w:val="00B6150C"/>
    <w:rsid w:val="00B73A36"/>
    <w:rsid w:val="00B7621B"/>
    <w:rsid w:val="00B77BE8"/>
    <w:rsid w:val="00B833C9"/>
    <w:rsid w:val="00B854F4"/>
    <w:rsid w:val="00B95345"/>
    <w:rsid w:val="00BA448F"/>
    <w:rsid w:val="00BA5E73"/>
    <w:rsid w:val="00BB0E6B"/>
    <w:rsid w:val="00BC01AA"/>
    <w:rsid w:val="00BC708E"/>
    <w:rsid w:val="00BC7EA4"/>
    <w:rsid w:val="00BD423A"/>
    <w:rsid w:val="00BD4915"/>
    <w:rsid w:val="00BD79EF"/>
    <w:rsid w:val="00BE2D47"/>
    <w:rsid w:val="00BE5179"/>
    <w:rsid w:val="00BF49CE"/>
    <w:rsid w:val="00C0301D"/>
    <w:rsid w:val="00C0641E"/>
    <w:rsid w:val="00C15244"/>
    <w:rsid w:val="00C2595F"/>
    <w:rsid w:val="00C25C19"/>
    <w:rsid w:val="00C26933"/>
    <w:rsid w:val="00C344C8"/>
    <w:rsid w:val="00C375F8"/>
    <w:rsid w:val="00C42491"/>
    <w:rsid w:val="00C46305"/>
    <w:rsid w:val="00C466CE"/>
    <w:rsid w:val="00C473E1"/>
    <w:rsid w:val="00C51B00"/>
    <w:rsid w:val="00C614EF"/>
    <w:rsid w:val="00C614FA"/>
    <w:rsid w:val="00C63C4E"/>
    <w:rsid w:val="00C64BE3"/>
    <w:rsid w:val="00C65E16"/>
    <w:rsid w:val="00C67047"/>
    <w:rsid w:val="00C746AC"/>
    <w:rsid w:val="00C77618"/>
    <w:rsid w:val="00C77A6A"/>
    <w:rsid w:val="00C814F6"/>
    <w:rsid w:val="00C82A4C"/>
    <w:rsid w:val="00C83FBA"/>
    <w:rsid w:val="00C86823"/>
    <w:rsid w:val="00C916D8"/>
    <w:rsid w:val="00C93F5B"/>
    <w:rsid w:val="00CB0EF6"/>
    <w:rsid w:val="00CB2570"/>
    <w:rsid w:val="00CB5F7D"/>
    <w:rsid w:val="00CB6861"/>
    <w:rsid w:val="00CB72C8"/>
    <w:rsid w:val="00CC01D4"/>
    <w:rsid w:val="00CD1DCE"/>
    <w:rsid w:val="00CD41FA"/>
    <w:rsid w:val="00CD4EA1"/>
    <w:rsid w:val="00CD5FD4"/>
    <w:rsid w:val="00CD6CB1"/>
    <w:rsid w:val="00CD6F24"/>
    <w:rsid w:val="00CD782C"/>
    <w:rsid w:val="00CE23EF"/>
    <w:rsid w:val="00CE35DA"/>
    <w:rsid w:val="00CE3B36"/>
    <w:rsid w:val="00CF0A16"/>
    <w:rsid w:val="00CF2AF0"/>
    <w:rsid w:val="00CF3683"/>
    <w:rsid w:val="00CF4683"/>
    <w:rsid w:val="00CF6F62"/>
    <w:rsid w:val="00D01B91"/>
    <w:rsid w:val="00D01F8B"/>
    <w:rsid w:val="00D0248F"/>
    <w:rsid w:val="00D043D2"/>
    <w:rsid w:val="00D07FF0"/>
    <w:rsid w:val="00D1221D"/>
    <w:rsid w:val="00D14476"/>
    <w:rsid w:val="00D16239"/>
    <w:rsid w:val="00D2460F"/>
    <w:rsid w:val="00D2638B"/>
    <w:rsid w:val="00D27EAE"/>
    <w:rsid w:val="00D30036"/>
    <w:rsid w:val="00D353EE"/>
    <w:rsid w:val="00D41A3C"/>
    <w:rsid w:val="00D42370"/>
    <w:rsid w:val="00D42D54"/>
    <w:rsid w:val="00D51D84"/>
    <w:rsid w:val="00D52721"/>
    <w:rsid w:val="00D61B4D"/>
    <w:rsid w:val="00D63394"/>
    <w:rsid w:val="00D635CE"/>
    <w:rsid w:val="00D64603"/>
    <w:rsid w:val="00D64620"/>
    <w:rsid w:val="00D66591"/>
    <w:rsid w:val="00D67374"/>
    <w:rsid w:val="00D6796D"/>
    <w:rsid w:val="00D73DBA"/>
    <w:rsid w:val="00D81148"/>
    <w:rsid w:val="00D81ED2"/>
    <w:rsid w:val="00D85D57"/>
    <w:rsid w:val="00D92E85"/>
    <w:rsid w:val="00D957D3"/>
    <w:rsid w:val="00D972E0"/>
    <w:rsid w:val="00DA023C"/>
    <w:rsid w:val="00DA3C2D"/>
    <w:rsid w:val="00DA535D"/>
    <w:rsid w:val="00DA72F8"/>
    <w:rsid w:val="00DB2BC2"/>
    <w:rsid w:val="00DB33BE"/>
    <w:rsid w:val="00DC313D"/>
    <w:rsid w:val="00DE2EA7"/>
    <w:rsid w:val="00DE344C"/>
    <w:rsid w:val="00DE56F5"/>
    <w:rsid w:val="00DE72E5"/>
    <w:rsid w:val="00E02193"/>
    <w:rsid w:val="00E12939"/>
    <w:rsid w:val="00E15E5A"/>
    <w:rsid w:val="00E16D07"/>
    <w:rsid w:val="00E21B00"/>
    <w:rsid w:val="00E21C5C"/>
    <w:rsid w:val="00E22719"/>
    <w:rsid w:val="00E2367F"/>
    <w:rsid w:val="00E236E9"/>
    <w:rsid w:val="00E35639"/>
    <w:rsid w:val="00E40118"/>
    <w:rsid w:val="00E47E7B"/>
    <w:rsid w:val="00E50E56"/>
    <w:rsid w:val="00E515C1"/>
    <w:rsid w:val="00E709E7"/>
    <w:rsid w:val="00E718D7"/>
    <w:rsid w:val="00E73A87"/>
    <w:rsid w:val="00E754B2"/>
    <w:rsid w:val="00E75A89"/>
    <w:rsid w:val="00E76CB6"/>
    <w:rsid w:val="00E84567"/>
    <w:rsid w:val="00E85C10"/>
    <w:rsid w:val="00E9053B"/>
    <w:rsid w:val="00E9071F"/>
    <w:rsid w:val="00E90F1A"/>
    <w:rsid w:val="00E916B5"/>
    <w:rsid w:val="00E92C00"/>
    <w:rsid w:val="00E94048"/>
    <w:rsid w:val="00E94314"/>
    <w:rsid w:val="00EA02C2"/>
    <w:rsid w:val="00EA0AF3"/>
    <w:rsid w:val="00EA33BA"/>
    <w:rsid w:val="00EA497B"/>
    <w:rsid w:val="00EA4CF1"/>
    <w:rsid w:val="00EB0119"/>
    <w:rsid w:val="00EB54CE"/>
    <w:rsid w:val="00EC0568"/>
    <w:rsid w:val="00EC29F4"/>
    <w:rsid w:val="00EC311C"/>
    <w:rsid w:val="00ED2122"/>
    <w:rsid w:val="00ED51C7"/>
    <w:rsid w:val="00ED6354"/>
    <w:rsid w:val="00EE29E1"/>
    <w:rsid w:val="00EE3168"/>
    <w:rsid w:val="00EE44F6"/>
    <w:rsid w:val="00EF19C3"/>
    <w:rsid w:val="00F008C5"/>
    <w:rsid w:val="00F0376F"/>
    <w:rsid w:val="00F249C3"/>
    <w:rsid w:val="00F32D10"/>
    <w:rsid w:val="00F32EF0"/>
    <w:rsid w:val="00F3471A"/>
    <w:rsid w:val="00F34C6B"/>
    <w:rsid w:val="00F372B1"/>
    <w:rsid w:val="00F41CEA"/>
    <w:rsid w:val="00F4316A"/>
    <w:rsid w:val="00F44763"/>
    <w:rsid w:val="00F74BF9"/>
    <w:rsid w:val="00F77870"/>
    <w:rsid w:val="00F82917"/>
    <w:rsid w:val="00F83779"/>
    <w:rsid w:val="00F8393D"/>
    <w:rsid w:val="00F83D7C"/>
    <w:rsid w:val="00F84755"/>
    <w:rsid w:val="00F86297"/>
    <w:rsid w:val="00F918C0"/>
    <w:rsid w:val="00F93E7C"/>
    <w:rsid w:val="00F93FE5"/>
    <w:rsid w:val="00F95607"/>
    <w:rsid w:val="00F965E3"/>
    <w:rsid w:val="00F974FD"/>
    <w:rsid w:val="00FA6166"/>
    <w:rsid w:val="00FA7CF7"/>
    <w:rsid w:val="00FB0E72"/>
    <w:rsid w:val="00FB1C13"/>
    <w:rsid w:val="00FB250E"/>
    <w:rsid w:val="00FB2BDF"/>
    <w:rsid w:val="00FB2F9D"/>
    <w:rsid w:val="00FB769E"/>
    <w:rsid w:val="00FC3492"/>
    <w:rsid w:val="00FC48F2"/>
    <w:rsid w:val="00FC5681"/>
    <w:rsid w:val="00FC66EC"/>
    <w:rsid w:val="00FD13BE"/>
    <w:rsid w:val="00FD552E"/>
    <w:rsid w:val="00FD72DB"/>
    <w:rsid w:val="00FE218D"/>
    <w:rsid w:val="00FE34C0"/>
    <w:rsid w:val="00FE46EF"/>
    <w:rsid w:val="00FE7D6A"/>
    <w:rsid w:val="00FF7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A4CBD"/>
  <w15:docId w15:val="{12C82481-F8AA-4596-B53D-4B7FE4E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50C"/>
    <w:pPr>
      <w:bidi/>
      <w:spacing w:after="0" w:line="500" w:lineRule="exact"/>
      <w:ind w:firstLine="288"/>
      <w:contextualSpacing/>
      <w:jc w:val="both"/>
    </w:pPr>
    <w:rPr>
      <w:rFonts w:asciiTheme="majorBidi" w:hAnsiTheme="majorBidi" w:cs="B Nazanin"/>
      <w:sz w:val="26"/>
      <w:szCs w:val="26"/>
    </w:rPr>
  </w:style>
  <w:style w:type="paragraph" w:styleId="Heading1">
    <w:name w:val="heading 1"/>
    <w:basedOn w:val="Normal"/>
    <w:next w:val="Normal"/>
    <w:link w:val="Heading1Char"/>
    <w:uiPriority w:val="9"/>
    <w:qFormat/>
    <w:rsid w:val="00B6150C"/>
    <w:pPr>
      <w:keepNext/>
      <w:keepLines/>
      <w:spacing w:before="480"/>
      <w:ind w:firstLine="0"/>
      <w:outlineLvl w:val="0"/>
    </w:pPr>
    <w:rPr>
      <w:rFonts w:eastAsiaTheme="majorEastAsia"/>
      <w:b/>
      <w:bCs/>
      <w:color w:val="000000" w:themeColor="text1"/>
      <w:sz w:val="30"/>
      <w:szCs w:val="30"/>
    </w:rPr>
  </w:style>
  <w:style w:type="paragraph" w:styleId="Heading2">
    <w:name w:val="heading 2"/>
    <w:basedOn w:val="Normal"/>
    <w:next w:val="Normal"/>
    <w:link w:val="Heading2Char"/>
    <w:uiPriority w:val="9"/>
    <w:unhideWhenUsed/>
    <w:qFormat/>
    <w:rsid w:val="00B6150C"/>
    <w:pPr>
      <w:keepNext/>
      <w:keepLines/>
      <w:spacing w:before="360"/>
      <w:ind w:firstLine="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B615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6305"/>
    <w:pPr>
      <w:keepNext/>
      <w:keepLines/>
      <w:spacing w:line="240" w:lineRule="auto"/>
      <w:ind w:firstLine="0"/>
      <w:jc w:val="center"/>
      <w:outlineLvl w:val="3"/>
    </w:pPr>
    <w:rPr>
      <w:rFonts w:eastAsiaTheme="majorEastAsia"/>
      <w:color w:val="000000" w:themeColor="text1"/>
      <w:sz w:val="24"/>
      <w:szCs w:val="24"/>
    </w:rPr>
  </w:style>
  <w:style w:type="paragraph" w:styleId="Heading5">
    <w:name w:val="heading 5"/>
    <w:basedOn w:val="Normal"/>
    <w:next w:val="Normal"/>
    <w:link w:val="Heading5Char"/>
    <w:uiPriority w:val="9"/>
    <w:unhideWhenUsed/>
    <w:qFormat/>
    <w:rsid w:val="00B615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15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6305"/>
    <w:pPr>
      <w:keepNext/>
      <w:keepLines/>
      <w:numPr>
        <w:numId w:val="11"/>
      </w:numPr>
      <w:spacing w:before="240"/>
      <w:outlineLvl w:val="6"/>
    </w:pPr>
    <w:rPr>
      <w:rFonts w:eastAsiaTheme="majorEastAsia"/>
      <w:bCs/>
      <w:color w:val="404040" w:themeColor="text1" w:themeTint="BF"/>
    </w:rPr>
  </w:style>
  <w:style w:type="paragraph" w:styleId="Heading8">
    <w:name w:val="heading 8"/>
    <w:basedOn w:val="Normal"/>
    <w:next w:val="Normal"/>
    <w:link w:val="Heading8Char"/>
    <w:uiPriority w:val="9"/>
    <w:unhideWhenUsed/>
    <w:qFormat/>
    <w:rsid w:val="00B6150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B615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A05FF"/>
    <w:rPr>
      <w:sz w:val="20"/>
      <w:szCs w:val="20"/>
    </w:rPr>
  </w:style>
  <w:style w:type="character" w:styleId="FootnoteReference">
    <w:name w:val="footnote reference"/>
    <w:basedOn w:val="DefaultParagraphFont"/>
    <w:uiPriority w:val="99"/>
    <w:rsid w:val="002A05FF"/>
    <w:rPr>
      <w:vertAlign w:val="superscript"/>
    </w:rPr>
  </w:style>
  <w:style w:type="paragraph" w:styleId="ListParagraph">
    <w:name w:val="List Paragraph"/>
    <w:basedOn w:val="Normal"/>
    <w:uiPriority w:val="34"/>
    <w:qFormat/>
    <w:rsid w:val="00B6150C"/>
    <w:pPr>
      <w:ind w:left="720"/>
    </w:pPr>
  </w:style>
  <w:style w:type="character" w:styleId="Hyperlink">
    <w:name w:val="Hyperlink"/>
    <w:basedOn w:val="DefaultParagraphFont"/>
    <w:rsid w:val="00836608"/>
    <w:rPr>
      <w:color w:val="0000FF"/>
      <w:u w:val="single"/>
    </w:rPr>
  </w:style>
  <w:style w:type="character" w:customStyle="1" w:styleId="Heading3Char">
    <w:name w:val="Heading 3 Char"/>
    <w:basedOn w:val="DefaultParagraphFont"/>
    <w:link w:val="Heading3"/>
    <w:uiPriority w:val="9"/>
    <w:rsid w:val="00B6150C"/>
    <w:rPr>
      <w:rFonts w:asciiTheme="majorHAnsi" w:eastAsiaTheme="majorEastAsia" w:hAnsiTheme="majorHAnsi" w:cstheme="majorBidi"/>
      <w:b/>
      <w:bCs/>
      <w:color w:val="4F81BD" w:themeColor="accent1"/>
    </w:rPr>
  </w:style>
  <w:style w:type="table" w:styleId="TableGrid">
    <w:name w:val="Table Grid"/>
    <w:basedOn w:val="TableNormal"/>
    <w:uiPriority w:val="59"/>
    <w:rsid w:val="00FD72D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72DB"/>
    <w:pPr>
      <w:spacing w:line="360" w:lineRule="auto"/>
      <w:ind w:firstLine="0"/>
      <w:jc w:val="lowKashida"/>
    </w:pPr>
    <w:rPr>
      <w:rFonts w:cs="Nazanin"/>
      <w:sz w:val="20"/>
    </w:rPr>
  </w:style>
  <w:style w:type="character" w:customStyle="1" w:styleId="BodyTextChar">
    <w:name w:val="Body Text Char"/>
    <w:basedOn w:val="DefaultParagraphFont"/>
    <w:link w:val="BodyText"/>
    <w:rsid w:val="00FD72DB"/>
    <w:rPr>
      <w:rFonts w:cs="Nazanin"/>
      <w:szCs w:val="28"/>
      <w:lang w:bidi="ar-SA"/>
    </w:rPr>
  </w:style>
  <w:style w:type="character" w:customStyle="1" w:styleId="Heading1Char">
    <w:name w:val="Heading 1 Char"/>
    <w:basedOn w:val="DefaultParagraphFont"/>
    <w:link w:val="Heading1"/>
    <w:uiPriority w:val="9"/>
    <w:rsid w:val="00B6150C"/>
    <w:rPr>
      <w:rFonts w:asciiTheme="majorBidi" w:eastAsiaTheme="majorEastAsia" w:hAnsiTheme="majorBidi" w:cs="B Nazanin"/>
      <w:b/>
      <w:bCs/>
      <w:color w:val="000000" w:themeColor="text1"/>
      <w:sz w:val="30"/>
      <w:szCs w:val="30"/>
    </w:rPr>
  </w:style>
  <w:style w:type="character" w:customStyle="1" w:styleId="Heading2Char">
    <w:name w:val="Heading 2 Char"/>
    <w:basedOn w:val="DefaultParagraphFont"/>
    <w:link w:val="Heading2"/>
    <w:uiPriority w:val="9"/>
    <w:rsid w:val="00B6150C"/>
    <w:rPr>
      <w:rFonts w:asciiTheme="majorBidi" w:eastAsiaTheme="majorEastAsia" w:hAnsiTheme="majorBidi" w:cs="B Nazanin"/>
      <w:b/>
      <w:bCs/>
      <w:sz w:val="28"/>
      <w:szCs w:val="28"/>
    </w:rPr>
  </w:style>
  <w:style w:type="character" w:customStyle="1" w:styleId="Heading4Char">
    <w:name w:val="Heading 4 Char"/>
    <w:basedOn w:val="DefaultParagraphFont"/>
    <w:link w:val="Heading4"/>
    <w:uiPriority w:val="9"/>
    <w:rsid w:val="00C46305"/>
    <w:rPr>
      <w:rFonts w:asciiTheme="majorBidi" w:eastAsiaTheme="majorEastAsia" w:hAnsiTheme="majorBidi" w:cs="B Nazanin"/>
      <w:color w:val="000000" w:themeColor="text1"/>
      <w:sz w:val="24"/>
      <w:szCs w:val="24"/>
    </w:rPr>
  </w:style>
  <w:style w:type="character" w:customStyle="1" w:styleId="Heading5Char">
    <w:name w:val="Heading 5 Char"/>
    <w:basedOn w:val="DefaultParagraphFont"/>
    <w:link w:val="Heading5"/>
    <w:uiPriority w:val="9"/>
    <w:rsid w:val="00B6150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150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46305"/>
    <w:rPr>
      <w:rFonts w:asciiTheme="majorBidi" w:eastAsiaTheme="majorEastAsia" w:hAnsiTheme="majorBidi" w:cs="B Nazanin"/>
      <w:bCs/>
      <w:color w:val="404040" w:themeColor="text1" w:themeTint="BF"/>
      <w:sz w:val="26"/>
      <w:szCs w:val="26"/>
    </w:rPr>
  </w:style>
  <w:style w:type="character" w:customStyle="1" w:styleId="Heading8Char">
    <w:name w:val="Heading 8 Char"/>
    <w:basedOn w:val="DefaultParagraphFont"/>
    <w:link w:val="Heading8"/>
    <w:uiPriority w:val="9"/>
    <w:rsid w:val="00B6150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6150C"/>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903A05"/>
    <w:pPr>
      <w:tabs>
        <w:tab w:val="center" w:pos="4153"/>
        <w:tab w:val="right" w:pos="8306"/>
      </w:tabs>
      <w:spacing w:line="300" w:lineRule="auto"/>
      <w:ind w:firstLine="0"/>
      <w:jc w:val="center"/>
    </w:pPr>
    <w:rPr>
      <w:rFonts w:cs="Mitra"/>
    </w:rPr>
  </w:style>
  <w:style w:type="character" w:customStyle="1" w:styleId="FooterChar">
    <w:name w:val="Footer Char"/>
    <w:basedOn w:val="DefaultParagraphFont"/>
    <w:link w:val="Footer"/>
    <w:uiPriority w:val="99"/>
    <w:rsid w:val="00903A05"/>
    <w:rPr>
      <w:rFonts w:cs="Mitra"/>
      <w:sz w:val="24"/>
      <w:szCs w:val="28"/>
    </w:rPr>
  </w:style>
  <w:style w:type="character" w:styleId="PageNumber">
    <w:name w:val="page number"/>
    <w:basedOn w:val="DefaultParagraphFont"/>
    <w:rsid w:val="00903A05"/>
    <w:rPr>
      <w:rFonts w:ascii="Mitra" w:hAnsi="Mitra" w:cs="Mitra"/>
      <w:color w:val="auto"/>
      <w:sz w:val="24"/>
      <w:szCs w:val="24"/>
      <w:u w:val="none"/>
      <w:lang w:bidi="ar-SA"/>
    </w:rPr>
  </w:style>
  <w:style w:type="paragraph" w:customStyle="1" w:styleId="TitleSmall">
    <w:name w:val="Title Small"/>
    <w:basedOn w:val="Normal"/>
    <w:rsid w:val="00903A05"/>
    <w:pPr>
      <w:spacing w:before="60" w:line="300" w:lineRule="auto"/>
      <w:ind w:firstLine="0"/>
      <w:jc w:val="center"/>
    </w:pPr>
    <w:rPr>
      <w:rFonts w:cs="Mitra"/>
      <w:b/>
      <w:bCs/>
    </w:rPr>
  </w:style>
  <w:style w:type="numbering" w:styleId="111111">
    <w:name w:val="Outline List 2"/>
    <w:basedOn w:val="NoList"/>
    <w:rsid w:val="00903A05"/>
    <w:pPr>
      <w:numPr>
        <w:numId w:val="1"/>
      </w:numPr>
    </w:pPr>
  </w:style>
  <w:style w:type="paragraph" w:customStyle="1" w:styleId="MediumTitle">
    <w:name w:val="Medium Title"/>
    <w:basedOn w:val="Normal"/>
    <w:rsid w:val="00903A05"/>
    <w:pPr>
      <w:spacing w:before="60" w:line="300" w:lineRule="auto"/>
      <w:ind w:firstLine="0"/>
      <w:jc w:val="center"/>
    </w:pPr>
    <w:rPr>
      <w:rFonts w:cs="Mitra"/>
      <w:b/>
      <w:bCs/>
      <w:sz w:val="28"/>
      <w:szCs w:val="32"/>
    </w:rPr>
  </w:style>
  <w:style w:type="paragraph" w:styleId="Title">
    <w:name w:val="Title"/>
    <w:aliases w:val="Title Big"/>
    <w:basedOn w:val="Normal"/>
    <w:next w:val="Normal"/>
    <w:link w:val="TitleChar"/>
    <w:uiPriority w:val="10"/>
    <w:qFormat/>
    <w:rsid w:val="00B6150C"/>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Title Big Char"/>
    <w:basedOn w:val="DefaultParagraphFont"/>
    <w:link w:val="Title"/>
    <w:uiPriority w:val="10"/>
    <w:rsid w:val="00B6150C"/>
    <w:rPr>
      <w:rFonts w:asciiTheme="majorHAnsi" w:eastAsiaTheme="majorEastAsia" w:hAnsiTheme="majorHAnsi" w:cstheme="majorBidi"/>
      <w:color w:val="17365D" w:themeColor="text2" w:themeShade="BF"/>
      <w:spacing w:val="5"/>
      <w:kern w:val="28"/>
      <w:sz w:val="52"/>
      <w:szCs w:val="52"/>
    </w:rPr>
  </w:style>
  <w:style w:type="paragraph" w:customStyle="1" w:styleId="Jadval">
    <w:name w:val="Jadval"/>
    <w:basedOn w:val="Normal"/>
    <w:rsid w:val="00903A05"/>
    <w:pPr>
      <w:spacing w:before="60" w:line="240" w:lineRule="auto"/>
      <w:ind w:left="284" w:firstLine="0"/>
      <w:jc w:val="center"/>
    </w:pPr>
    <w:rPr>
      <w:rFonts w:cs="Mitra"/>
      <w:sz w:val="20"/>
      <w:szCs w:val="24"/>
    </w:rPr>
  </w:style>
  <w:style w:type="paragraph" w:styleId="Header">
    <w:name w:val="header"/>
    <w:basedOn w:val="Normal"/>
    <w:link w:val="HeaderChar"/>
    <w:rsid w:val="001D2FF6"/>
    <w:pPr>
      <w:tabs>
        <w:tab w:val="center" w:pos="4153"/>
        <w:tab w:val="right" w:pos="8306"/>
      </w:tabs>
      <w:spacing w:line="240" w:lineRule="auto"/>
      <w:ind w:firstLine="0"/>
      <w:jc w:val="left"/>
    </w:pPr>
    <w:rPr>
      <w:rFonts w:cs="Times New Roman"/>
      <w:szCs w:val="24"/>
    </w:rPr>
  </w:style>
  <w:style w:type="character" w:customStyle="1" w:styleId="HeaderChar">
    <w:name w:val="Header Char"/>
    <w:basedOn w:val="DefaultParagraphFont"/>
    <w:link w:val="Header"/>
    <w:rsid w:val="001D2FF6"/>
    <w:rPr>
      <w:sz w:val="24"/>
      <w:szCs w:val="24"/>
      <w:lang w:bidi="ar-SA"/>
    </w:rPr>
  </w:style>
  <w:style w:type="paragraph" w:styleId="BalloonText">
    <w:name w:val="Balloon Text"/>
    <w:basedOn w:val="Normal"/>
    <w:link w:val="BalloonTextChar"/>
    <w:rsid w:val="00DA3C2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3C2D"/>
    <w:rPr>
      <w:rFonts w:ascii="Tahoma" w:hAnsi="Tahoma" w:cs="Tahoma"/>
      <w:sz w:val="16"/>
      <w:szCs w:val="16"/>
    </w:rPr>
  </w:style>
  <w:style w:type="paragraph" w:customStyle="1" w:styleId="a">
    <w:name w:val="متن"/>
    <w:basedOn w:val="FootnoteText"/>
    <w:link w:val="Char"/>
    <w:rsid w:val="00AB2B69"/>
    <w:pPr>
      <w:spacing w:line="240" w:lineRule="auto"/>
      <w:ind w:firstLine="340"/>
    </w:pPr>
    <w:rPr>
      <w:rFonts w:cs="B Mitra"/>
      <w:sz w:val="26"/>
      <w:szCs w:val="26"/>
    </w:rPr>
  </w:style>
  <w:style w:type="character" w:customStyle="1" w:styleId="Char">
    <w:name w:val="متن Char"/>
    <w:basedOn w:val="DefaultParagraphFont"/>
    <w:link w:val="a"/>
    <w:rsid w:val="00AB2B69"/>
    <w:rPr>
      <w:rFonts w:cs="B Mitra"/>
      <w:sz w:val="26"/>
      <w:szCs w:val="26"/>
    </w:rPr>
  </w:style>
  <w:style w:type="character" w:customStyle="1" w:styleId="FootnoteTextChar">
    <w:name w:val="Footnote Text Char"/>
    <w:basedOn w:val="DefaultParagraphFont"/>
    <w:link w:val="FootnoteText"/>
    <w:uiPriority w:val="99"/>
    <w:rsid w:val="00AB2B69"/>
    <w:rPr>
      <w:rFonts w:cs="B Nazanin"/>
    </w:rPr>
  </w:style>
  <w:style w:type="paragraph" w:styleId="CommentText">
    <w:name w:val="annotation text"/>
    <w:basedOn w:val="Normal"/>
    <w:link w:val="CommentTextChar"/>
    <w:rsid w:val="0047245D"/>
    <w:rPr>
      <w:sz w:val="20"/>
      <w:szCs w:val="20"/>
    </w:rPr>
  </w:style>
  <w:style w:type="character" w:customStyle="1" w:styleId="CommentTextChar">
    <w:name w:val="Comment Text Char"/>
    <w:basedOn w:val="DefaultParagraphFont"/>
    <w:link w:val="CommentText"/>
    <w:rsid w:val="0047245D"/>
    <w:rPr>
      <w:rFonts w:cs="B Nazanin"/>
    </w:rPr>
  </w:style>
  <w:style w:type="paragraph" w:styleId="EndnoteText">
    <w:name w:val="endnote text"/>
    <w:basedOn w:val="Normal"/>
    <w:link w:val="EndnoteTextChar"/>
    <w:rsid w:val="00957755"/>
    <w:rPr>
      <w:sz w:val="20"/>
      <w:szCs w:val="20"/>
    </w:rPr>
  </w:style>
  <w:style w:type="character" w:customStyle="1" w:styleId="EndnoteTextChar">
    <w:name w:val="Endnote Text Char"/>
    <w:basedOn w:val="DefaultParagraphFont"/>
    <w:link w:val="EndnoteText"/>
    <w:rsid w:val="00957755"/>
    <w:rPr>
      <w:rFonts w:cs="B Nazanin"/>
    </w:rPr>
  </w:style>
  <w:style w:type="character" w:styleId="EndnoteReference">
    <w:name w:val="endnote reference"/>
    <w:basedOn w:val="DefaultParagraphFont"/>
    <w:rsid w:val="00957755"/>
    <w:rPr>
      <w:vertAlign w:val="superscript"/>
    </w:rPr>
  </w:style>
  <w:style w:type="paragraph" w:styleId="Caption">
    <w:name w:val="caption"/>
    <w:basedOn w:val="Normal"/>
    <w:next w:val="Normal"/>
    <w:uiPriority w:val="35"/>
    <w:semiHidden/>
    <w:unhideWhenUsed/>
    <w:qFormat/>
    <w:rsid w:val="00B6150C"/>
    <w:pPr>
      <w:bidi w:val="0"/>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6150C"/>
    <w:pPr>
      <w:numPr>
        <w:ilvl w:val="1"/>
      </w:numPr>
      <w:bidi w:val="0"/>
      <w:ind w:firstLine="288"/>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150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150C"/>
    <w:rPr>
      <w:b/>
      <w:bCs/>
    </w:rPr>
  </w:style>
  <w:style w:type="character" w:styleId="Emphasis">
    <w:name w:val="Emphasis"/>
    <w:basedOn w:val="DefaultParagraphFont"/>
    <w:uiPriority w:val="20"/>
    <w:qFormat/>
    <w:rsid w:val="00B6150C"/>
    <w:rPr>
      <w:i/>
      <w:iCs/>
    </w:rPr>
  </w:style>
  <w:style w:type="paragraph" w:styleId="NoSpacing">
    <w:name w:val="No Spacing"/>
    <w:uiPriority w:val="1"/>
    <w:rsid w:val="00B6150C"/>
    <w:pPr>
      <w:spacing w:after="0" w:line="240" w:lineRule="auto"/>
    </w:pPr>
  </w:style>
  <w:style w:type="paragraph" w:styleId="Quote">
    <w:name w:val="Quote"/>
    <w:basedOn w:val="Normal"/>
    <w:next w:val="Normal"/>
    <w:link w:val="QuoteChar"/>
    <w:uiPriority w:val="29"/>
    <w:qFormat/>
    <w:rsid w:val="00B6150C"/>
    <w:pPr>
      <w:bidi w:val="0"/>
    </w:pPr>
    <w:rPr>
      <w:i/>
      <w:iCs/>
      <w:color w:val="000000" w:themeColor="text1"/>
    </w:rPr>
  </w:style>
  <w:style w:type="character" w:customStyle="1" w:styleId="QuoteChar">
    <w:name w:val="Quote Char"/>
    <w:basedOn w:val="DefaultParagraphFont"/>
    <w:link w:val="Quote"/>
    <w:uiPriority w:val="29"/>
    <w:rsid w:val="00B6150C"/>
    <w:rPr>
      <w:i/>
      <w:iCs/>
      <w:color w:val="000000" w:themeColor="text1"/>
    </w:rPr>
  </w:style>
  <w:style w:type="paragraph" w:styleId="IntenseQuote">
    <w:name w:val="Intense Quote"/>
    <w:basedOn w:val="Normal"/>
    <w:next w:val="Normal"/>
    <w:link w:val="IntenseQuoteChar"/>
    <w:uiPriority w:val="30"/>
    <w:qFormat/>
    <w:rsid w:val="00B6150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150C"/>
    <w:rPr>
      <w:b/>
      <w:bCs/>
      <w:i/>
      <w:iCs/>
      <w:color w:val="4F81BD" w:themeColor="accent1"/>
    </w:rPr>
  </w:style>
  <w:style w:type="character" w:styleId="SubtleEmphasis">
    <w:name w:val="Subtle Emphasis"/>
    <w:basedOn w:val="DefaultParagraphFont"/>
    <w:uiPriority w:val="19"/>
    <w:qFormat/>
    <w:rsid w:val="00B6150C"/>
    <w:rPr>
      <w:i/>
      <w:iCs/>
      <w:color w:val="808080" w:themeColor="text1" w:themeTint="7F"/>
    </w:rPr>
  </w:style>
  <w:style w:type="character" w:styleId="IntenseEmphasis">
    <w:name w:val="Intense Emphasis"/>
    <w:basedOn w:val="DefaultParagraphFont"/>
    <w:uiPriority w:val="21"/>
    <w:qFormat/>
    <w:rsid w:val="00B6150C"/>
    <w:rPr>
      <w:b/>
      <w:bCs/>
      <w:i/>
      <w:iCs/>
      <w:color w:val="4F81BD" w:themeColor="accent1"/>
    </w:rPr>
  </w:style>
  <w:style w:type="character" w:styleId="SubtleReference">
    <w:name w:val="Subtle Reference"/>
    <w:basedOn w:val="DefaultParagraphFont"/>
    <w:uiPriority w:val="31"/>
    <w:qFormat/>
    <w:rsid w:val="00B6150C"/>
    <w:rPr>
      <w:smallCaps/>
      <w:color w:val="C0504D" w:themeColor="accent2"/>
      <w:u w:val="single"/>
    </w:rPr>
  </w:style>
  <w:style w:type="character" w:styleId="IntenseReference">
    <w:name w:val="Intense Reference"/>
    <w:basedOn w:val="DefaultParagraphFont"/>
    <w:uiPriority w:val="32"/>
    <w:qFormat/>
    <w:rsid w:val="00B6150C"/>
    <w:rPr>
      <w:b/>
      <w:bCs/>
      <w:smallCaps/>
      <w:color w:val="C0504D" w:themeColor="accent2"/>
      <w:spacing w:val="5"/>
      <w:u w:val="single"/>
    </w:rPr>
  </w:style>
  <w:style w:type="character" w:styleId="BookTitle">
    <w:name w:val="Book Title"/>
    <w:basedOn w:val="DefaultParagraphFont"/>
    <w:uiPriority w:val="33"/>
    <w:qFormat/>
    <w:rsid w:val="00B6150C"/>
    <w:rPr>
      <w:b/>
      <w:bCs/>
      <w:smallCaps/>
      <w:spacing w:val="5"/>
    </w:rPr>
  </w:style>
  <w:style w:type="paragraph" w:styleId="TOCHeading">
    <w:name w:val="TOC Heading"/>
    <w:basedOn w:val="Heading1"/>
    <w:next w:val="Normal"/>
    <w:uiPriority w:val="39"/>
    <w:semiHidden/>
    <w:unhideWhenUsed/>
    <w:qFormat/>
    <w:rsid w:val="00B6150C"/>
    <w:pPr>
      <w:bidi w:val="0"/>
      <w:outlineLvl w:val="9"/>
    </w:pPr>
  </w:style>
  <w:style w:type="table" w:customStyle="1" w:styleId="TableGrid1">
    <w:name w:val="Table Grid1"/>
    <w:basedOn w:val="TableNormal"/>
    <w:next w:val="TableGrid"/>
    <w:uiPriority w:val="39"/>
    <w:rsid w:val="007D01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8725">
      <w:bodyDiv w:val="1"/>
      <w:marLeft w:val="0"/>
      <w:marRight w:val="0"/>
      <w:marTop w:val="0"/>
      <w:marBottom w:val="0"/>
      <w:divBdr>
        <w:top w:val="none" w:sz="0" w:space="0" w:color="auto"/>
        <w:left w:val="none" w:sz="0" w:space="0" w:color="auto"/>
        <w:bottom w:val="none" w:sz="0" w:space="0" w:color="auto"/>
        <w:right w:val="none" w:sz="0" w:space="0" w:color="auto"/>
      </w:divBdr>
    </w:div>
    <w:div w:id="143552688">
      <w:bodyDiv w:val="1"/>
      <w:marLeft w:val="0"/>
      <w:marRight w:val="0"/>
      <w:marTop w:val="0"/>
      <w:marBottom w:val="0"/>
      <w:divBdr>
        <w:top w:val="none" w:sz="0" w:space="0" w:color="auto"/>
        <w:left w:val="none" w:sz="0" w:space="0" w:color="auto"/>
        <w:bottom w:val="none" w:sz="0" w:space="0" w:color="auto"/>
        <w:right w:val="none" w:sz="0" w:space="0" w:color="auto"/>
      </w:divBdr>
    </w:div>
    <w:div w:id="154692983">
      <w:bodyDiv w:val="1"/>
      <w:marLeft w:val="0"/>
      <w:marRight w:val="0"/>
      <w:marTop w:val="0"/>
      <w:marBottom w:val="0"/>
      <w:divBdr>
        <w:top w:val="none" w:sz="0" w:space="0" w:color="auto"/>
        <w:left w:val="none" w:sz="0" w:space="0" w:color="auto"/>
        <w:bottom w:val="none" w:sz="0" w:space="0" w:color="auto"/>
        <w:right w:val="none" w:sz="0" w:space="0" w:color="auto"/>
      </w:divBdr>
    </w:div>
    <w:div w:id="429467801">
      <w:bodyDiv w:val="1"/>
      <w:marLeft w:val="0"/>
      <w:marRight w:val="0"/>
      <w:marTop w:val="0"/>
      <w:marBottom w:val="0"/>
      <w:divBdr>
        <w:top w:val="none" w:sz="0" w:space="0" w:color="auto"/>
        <w:left w:val="none" w:sz="0" w:space="0" w:color="auto"/>
        <w:bottom w:val="none" w:sz="0" w:space="0" w:color="auto"/>
        <w:right w:val="none" w:sz="0" w:space="0" w:color="auto"/>
      </w:divBdr>
    </w:div>
    <w:div w:id="1039401418">
      <w:bodyDiv w:val="1"/>
      <w:marLeft w:val="0"/>
      <w:marRight w:val="0"/>
      <w:marTop w:val="0"/>
      <w:marBottom w:val="0"/>
      <w:divBdr>
        <w:top w:val="none" w:sz="0" w:space="0" w:color="auto"/>
        <w:left w:val="none" w:sz="0" w:space="0" w:color="auto"/>
        <w:bottom w:val="none" w:sz="0" w:space="0" w:color="auto"/>
        <w:right w:val="none" w:sz="0" w:space="0" w:color="auto"/>
      </w:divBdr>
    </w:div>
    <w:div w:id="1548565994">
      <w:bodyDiv w:val="1"/>
      <w:marLeft w:val="0"/>
      <w:marRight w:val="0"/>
      <w:marTop w:val="0"/>
      <w:marBottom w:val="0"/>
      <w:divBdr>
        <w:top w:val="none" w:sz="0" w:space="0" w:color="auto"/>
        <w:left w:val="none" w:sz="0" w:space="0" w:color="auto"/>
        <w:bottom w:val="none" w:sz="0" w:space="0" w:color="auto"/>
        <w:right w:val="none" w:sz="0" w:space="0" w:color="auto"/>
      </w:divBdr>
    </w:div>
    <w:div w:id="1622417678">
      <w:bodyDiv w:val="1"/>
      <w:marLeft w:val="0"/>
      <w:marRight w:val="0"/>
      <w:marTop w:val="0"/>
      <w:marBottom w:val="0"/>
      <w:divBdr>
        <w:top w:val="none" w:sz="0" w:space="0" w:color="auto"/>
        <w:left w:val="none" w:sz="0" w:space="0" w:color="auto"/>
        <w:bottom w:val="none" w:sz="0" w:space="0" w:color="auto"/>
        <w:right w:val="none" w:sz="0" w:space="0" w:color="auto"/>
      </w:divBdr>
    </w:div>
    <w:div w:id="1631591773">
      <w:bodyDiv w:val="1"/>
      <w:marLeft w:val="0"/>
      <w:marRight w:val="0"/>
      <w:marTop w:val="0"/>
      <w:marBottom w:val="0"/>
      <w:divBdr>
        <w:top w:val="none" w:sz="0" w:space="0" w:color="auto"/>
        <w:left w:val="none" w:sz="0" w:space="0" w:color="auto"/>
        <w:bottom w:val="none" w:sz="0" w:space="0" w:color="auto"/>
        <w:right w:val="none" w:sz="0" w:space="0" w:color="auto"/>
      </w:divBdr>
    </w:div>
    <w:div w:id="1688557426">
      <w:bodyDiv w:val="1"/>
      <w:marLeft w:val="0"/>
      <w:marRight w:val="0"/>
      <w:marTop w:val="0"/>
      <w:marBottom w:val="0"/>
      <w:divBdr>
        <w:top w:val="none" w:sz="0" w:space="0" w:color="auto"/>
        <w:left w:val="none" w:sz="0" w:space="0" w:color="auto"/>
        <w:bottom w:val="none" w:sz="0" w:space="0" w:color="auto"/>
        <w:right w:val="none" w:sz="0" w:space="0" w:color="auto"/>
      </w:divBdr>
    </w:div>
    <w:div w:id="1963805557">
      <w:bodyDiv w:val="1"/>
      <w:marLeft w:val="0"/>
      <w:marRight w:val="0"/>
      <w:marTop w:val="0"/>
      <w:marBottom w:val="0"/>
      <w:divBdr>
        <w:top w:val="none" w:sz="0" w:space="0" w:color="auto"/>
        <w:left w:val="none" w:sz="0" w:space="0" w:color="auto"/>
        <w:bottom w:val="none" w:sz="0" w:space="0" w:color="auto"/>
        <w:right w:val="none" w:sz="0" w:space="0" w:color="auto"/>
      </w:divBdr>
    </w:div>
    <w:div w:id="1983342932">
      <w:bodyDiv w:val="1"/>
      <w:marLeft w:val="0"/>
      <w:marRight w:val="0"/>
      <w:marTop w:val="0"/>
      <w:marBottom w:val="0"/>
      <w:divBdr>
        <w:top w:val="none" w:sz="0" w:space="0" w:color="auto"/>
        <w:left w:val="none" w:sz="0" w:space="0" w:color="auto"/>
        <w:bottom w:val="none" w:sz="0" w:space="0" w:color="auto"/>
        <w:right w:val="none" w:sz="0" w:space="0" w:color="auto"/>
      </w:divBdr>
    </w:div>
    <w:div w:id="2089450829">
      <w:bodyDiv w:val="1"/>
      <w:marLeft w:val="0"/>
      <w:marRight w:val="0"/>
      <w:marTop w:val="0"/>
      <w:marBottom w:val="0"/>
      <w:divBdr>
        <w:top w:val="none" w:sz="0" w:space="0" w:color="auto"/>
        <w:left w:val="none" w:sz="0" w:space="0" w:color="auto"/>
        <w:bottom w:val="none" w:sz="0" w:space="0" w:color="auto"/>
        <w:right w:val="none" w:sz="0" w:space="0" w:color="auto"/>
      </w:divBdr>
    </w:div>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motaleat</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feyz</dc:creator>
  <cp:lastModifiedBy>فرشاد کرمی</cp:lastModifiedBy>
  <cp:revision>2</cp:revision>
  <cp:lastPrinted>2011-03-01T16:59:00Z</cp:lastPrinted>
  <dcterms:created xsi:type="dcterms:W3CDTF">2025-06-09T05:38:00Z</dcterms:created>
  <dcterms:modified xsi:type="dcterms:W3CDTF">2025-06-09T05:38:00Z</dcterms:modified>
</cp:coreProperties>
</file>